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before="10" w:after="1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16D71" w:rsidRPr="00316D71">
          <w:foot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16D71" w:rsidRPr="00BF3D35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УТВЕРЖДАЮ:</w:t>
      </w:r>
    </w:p>
    <w:p w:rsidR="00BF3D35" w:rsidRPr="00BF3D35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Директор МБОУ «</w:t>
      </w:r>
      <w:proofErr w:type="spellStart"/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BF3D35" w:rsidRPr="00BF3D35" w:rsidRDefault="00BF3D35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____     </w:t>
      </w:r>
      <w:r w:rsidR="008B672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И.И. </w:t>
      </w:r>
      <w:proofErr w:type="spellStart"/>
      <w:r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Похабова</w:t>
      </w:r>
      <w:proofErr w:type="spellEnd"/>
    </w:p>
    <w:p w:rsidR="00BF3D35" w:rsidRPr="00BF3D35" w:rsidRDefault="008B6721" w:rsidP="00316D71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</w:t>
      </w:r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Приказ №   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 w:rsidR="00BF3D35" w:rsidRPr="00BF3D35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Pr="00316D71" w:rsidRDefault="00316D71" w:rsidP="00316D71">
      <w:pPr>
        <w:widowControl w:val="0"/>
        <w:spacing w:before="43" w:after="43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01603" w:rsidRPr="00316D71" w:rsidRDefault="00C01603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C01603" w:rsidRPr="00316D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6D71" w:rsidRPr="00316D71" w:rsidRDefault="00316D71" w:rsidP="00316D71">
      <w:pPr>
        <w:widowControl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lastRenderedPageBreak/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 xml:space="preserve"> с тяжёлыми</w:t>
      </w:r>
    </w:p>
    <w:p w:rsidR="00316D71" w:rsidRPr="00A073E2" w:rsidRDefault="00A073E2" w:rsidP="00A073E2">
      <w:pPr>
        <w:widowControl w:val="0"/>
        <w:spacing w:after="5450" w:line="40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sectPr w:rsidR="00316D71" w:rsidRPr="00A073E2">
          <w:type w:val="continuous"/>
          <w:pgSz w:w="11909" w:h="16838"/>
          <w:pgMar w:top="1585" w:right="1164" w:bottom="1585" w:left="140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нарушениями речи (вариант 5.1)</w:t>
      </w: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A073E2" w:rsidRPr="00BF3D35" w:rsidRDefault="00BF3D35" w:rsidP="00BF3D35">
      <w:pPr>
        <w:widowControl w:val="0"/>
        <w:tabs>
          <w:tab w:val="left" w:pos="0"/>
        </w:tabs>
        <w:spacing w:after="121" w:line="270" w:lineRule="exact"/>
        <w:ind w:left="709" w:right="40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Целевой раздел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……………………………………………………………...….3</w:t>
      </w:r>
    </w:p>
    <w:p w:rsidR="00BF3D35" w:rsidRPr="00BF3D35" w:rsidRDefault="00BF3D35" w:rsidP="00BF3D35">
      <w:pPr>
        <w:widowControl w:val="0"/>
        <w:tabs>
          <w:tab w:val="left" w:pos="0"/>
        </w:tabs>
        <w:spacing w:after="121" w:line="270" w:lineRule="exact"/>
        <w:ind w:left="709" w:right="40" w:hanging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1.1. Пояснительная записка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…………………………………………………..….3</w:t>
      </w:r>
    </w:p>
    <w:p w:rsidR="00BF3D35" w:rsidRDefault="00BF3D35" w:rsidP="00BF3D35">
      <w:pPr>
        <w:widowControl w:val="0"/>
        <w:tabs>
          <w:tab w:val="left" w:pos="0"/>
        </w:tabs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1.2.Психолого-педагогическая характеристика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 ТНР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…….….5</w:t>
      </w:r>
    </w:p>
    <w:p w:rsidR="00BF3D35" w:rsidRPr="00BF3D35" w:rsidRDefault="00BF3D35" w:rsidP="00BF3D3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1.3.Особые образовательные потребности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 ТНР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………….….7</w:t>
      </w:r>
    </w:p>
    <w:p w:rsidR="00BF3D35" w:rsidRPr="00BF3D35" w:rsidRDefault="00BF3D35" w:rsidP="00BF3D35">
      <w:pPr>
        <w:keepNext/>
        <w:keepLines/>
        <w:widowControl w:val="0"/>
        <w:tabs>
          <w:tab w:val="left" w:pos="1618"/>
        </w:tabs>
        <w:spacing w:after="64" w:line="322" w:lineRule="exact"/>
        <w:ind w:right="5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1.4.Планируемые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……………………………...……8</w:t>
      </w:r>
      <w:proofErr w:type="gramEnd"/>
    </w:p>
    <w:p w:rsidR="00BF3D35" w:rsidRPr="00BF3D35" w:rsidRDefault="00BF3D35" w:rsidP="00BF3D35">
      <w:pPr>
        <w:widowControl w:val="0"/>
        <w:tabs>
          <w:tab w:val="left" w:pos="2066"/>
        </w:tabs>
        <w:spacing w:after="0" w:line="312" w:lineRule="exact"/>
        <w:ind w:right="4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1.5. </w:t>
      </w:r>
      <w:proofErr w:type="gramStart"/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…………11</w:t>
      </w:r>
      <w:proofErr w:type="gramEnd"/>
    </w:p>
    <w:p w:rsid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Содержательный раздел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……………………………………………………….12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3. Организационный раздел 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……………………………………………………..17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3.1.Учебный план АООП НОО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……………………………………………..……17</w:t>
      </w:r>
    </w:p>
    <w:p w:rsidR="00BF3D35" w:rsidRP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3.2.Система условий реа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лизации адаптированной основной </w:t>
      </w: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общеобразовательной программы начального общего образования обучающихся с тяжелыми нарушениями речи</w:t>
      </w:r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……………………………………………….</w:t>
      </w:r>
      <w:bookmarkStart w:id="0" w:name="_GoBack"/>
      <w:bookmarkEnd w:id="0"/>
      <w:r w:rsidR="001776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…24</w:t>
      </w:r>
    </w:p>
    <w:p w:rsidR="00BF3D35" w:rsidRPr="00BF3D35" w:rsidRDefault="00BF3D35" w:rsidP="00BF3D35">
      <w:pPr>
        <w:widowControl w:val="0"/>
        <w:tabs>
          <w:tab w:val="left" w:pos="5280"/>
        </w:tabs>
        <w:spacing w:after="80" w:line="270" w:lineRule="exact"/>
        <w:ind w:right="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F3D3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</w:p>
    <w:p w:rsidR="00BF3D35" w:rsidRPr="00316D71" w:rsidRDefault="00BF3D35" w:rsidP="00BF3D35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Pr="00BF3D35" w:rsidRDefault="00BF3D35" w:rsidP="00BF3D35">
      <w:pPr>
        <w:widowControl w:val="0"/>
        <w:tabs>
          <w:tab w:val="left" w:pos="0"/>
        </w:tabs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F3D35" w:rsidRPr="00BF3D35" w:rsidRDefault="00BF3D35" w:rsidP="00BF3D35">
      <w:pPr>
        <w:widowControl w:val="0"/>
        <w:spacing w:after="121" w:line="270" w:lineRule="exact"/>
        <w:ind w:left="720"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tabs>
          <w:tab w:val="left" w:pos="5655"/>
        </w:tabs>
        <w:spacing w:after="121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A073E2" w:rsidRDefault="00A073E2" w:rsidP="00A073E2">
      <w:pPr>
        <w:widowControl w:val="0"/>
        <w:spacing w:after="121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Целевой раздел</w:t>
      </w:r>
    </w:p>
    <w:p w:rsidR="00316D71" w:rsidRPr="00316D71" w:rsidRDefault="00A073E2" w:rsidP="00316D71">
      <w:pPr>
        <w:widowControl w:val="0"/>
        <w:numPr>
          <w:ilvl w:val="0"/>
          <w:numId w:val="1"/>
        </w:numPr>
        <w:tabs>
          <w:tab w:val="left" w:pos="259"/>
        </w:tabs>
        <w:spacing w:after="89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316D71" w:rsidRPr="00316D71" w:rsidRDefault="00316D71" w:rsidP="00316D71">
      <w:pPr>
        <w:widowControl w:val="0"/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Адаптированная основная общеобразовательная программа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- АООП)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начального общего образования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НОО) обучающихся с тяжелыми нарушениями речи (вариант 5.1) муниципального бюджетного общеобразовательного учреждения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школы» (далее - Школа) определяет содержание и организацию образовательной деятельности обучающихся с тяжелыми нарушениями речи (далее - ТНР) с учетом образовательных потребностей и запросов участников образовательных отношений.</w:t>
      </w:r>
    </w:p>
    <w:p w:rsidR="00316D71" w:rsidRPr="00316D71" w:rsidRDefault="00316D71" w:rsidP="00316D71">
      <w:pPr>
        <w:widowControl w:val="0"/>
        <w:spacing w:after="0" w:line="317" w:lineRule="exact"/>
        <w:ind w:left="80" w:right="20" w:firstLine="62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АООП НОО (вариант 5.1) Школы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разработана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соответствии со следующими нормативными документами: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3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РФ «Об образовании в Российской Федерации» от 29.12.2012 №273-Ф3,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405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29.06.2011,25.12.2013,24.11.2015),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02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№26,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27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8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19 декабря 2014г.№1598,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83"/>
        </w:tabs>
        <w:spacing w:after="0" w:line="317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школы,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99"/>
        </w:tabs>
        <w:spacing w:after="0" w:line="317" w:lineRule="exact"/>
        <w:ind w:left="1020" w:right="20" w:hanging="2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от08.04.2015),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73"/>
        </w:tabs>
        <w:spacing w:after="0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ТНР, одобренной решением федерального учебно-методического объединения по общему образованию (протокол 4/15 от22.12.2015).</w:t>
      </w:r>
    </w:p>
    <w:p w:rsidR="00316D71" w:rsidRPr="00316D71" w:rsidRDefault="00316D71" w:rsidP="00316D71">
      <w:pPr>
        <w:widowControl w:val="0"/>
        <w:spacing w:after="266" w:line="317" w:lineRule="exact"/>
        <w:ind w:left="8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 (вариант 5.1) Школы представляет собой систему взаимосвязанных программ, каждая из которых является самостоятельным</w:t>
      </w:r>
    </w:p>
    <w:p w:rsidR="00316D71" w:rsidRPr="00316D71" w:rsidRDefault="00316D71" w:rsidP="00316D71">
      <w:pPr>
        <w:widowControl w:val="0"/>
        <w:spacing w:after="0" w:line="31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звеном, обеспечивающим духовно-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нравственное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социальное, интеллектуальное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общекультурное личностное направления развития обучающихся при получении НОО.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АООП НОО (вариант 5.1) Школы: 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достижения выпускником НОО планируемых результатов освоения АООП НОО (вариант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3"/>
        </w:numPr>
        <w:tabs>
          <w:tab w:val="left" w:pos="72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основе комплексного психолого-педагогического сопровождения </w:t>
      </w:r>
      <w:proofErr w:type="gramStart"/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ТНР.</w:t>
      </w:r>
    </w:p>
    <w:p w:rsidR="00316D71" w:rsidRPr="00316D71" w:rsidRDefault="00316D71" w:rsidP="00316D71">
      <w:pPr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Задачи, реализуемые при получении НОО: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17"/>
        </w:tabs>
        <w:spacing w:after="0" w:line="317" w:lineRule="exact"/>
        <w:ind w:left="300" w:right="20" w:hanging="2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основ гражданской идентичности и мировоззрения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02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18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способностей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учетом их индивидуальных особенностей;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9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сними;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4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23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преемственности начального общего и основного общего образования.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Вариант 5.1.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находясь в их среде и в те же сроки обучения.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освоения АООП НОО составляет 4 года.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АООП НОО (вариант 5.1) содержит обязательную часть и часть, формируемую участниками образовательного процесса.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Обязательная часть составляет 80%, часть, формируемая участниками образовательных отношений- 20% от общего объема. Школа знакомит родителей (законных представителей) обучающихся (участников образовательных отношений):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3"/>
        </w:tabs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Уставом и другими документами, регламентирующими осуществление</w:t>
      </w:r>
    </w:p>
    <w:p w:rsidR="00316D71" w:rsidRPr="00316D71" w:rsidRDefault="00316D71" w:rsidP="00316D71">
      <w:pPr>
        <w:widowControl w:val="0"/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 процесса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45"/>
        </w:tabs>
        <w:spacing w:after="0"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их правами и обязанностями в части формирования и реализации</w:t>
      </w:r>
    </w:p>
    <w:p w:rsidR="00316D71" w:rsidRPr="00316D71" w:rsidRDefault="00316D71" w:rsidP="00316D71">
      <w:pPr>
        <w:widowControl w:val="0"/>
        <w:spacing w:after="0" w:line="317" w:lineRule="exact"/>
        <w:ind w:left="70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АООП НОО, установленными законодательством Российской Федерации и Уставом Школы.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АООП НОО (вариант 5.1) предназначается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82"/>
        </w:tabs>
        <w:spacing w:after="0" w:line="312" w:lineRule="exact"/>
        <w:ind w:left="880" w:right="4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фонетико-фонематическим или фонетическим недоразвитием речи (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дислалия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легкая степень выраженности дизартрии, заикания;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ринолалия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8"/>
        </w:tabs>
        <w:spacing w:after="0" w:line="322" w:lineRule="exact"/>
        <w:ind w:left="880" w:right="4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с общим недоразвитием речи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IV уровней речевого развития различного генеза (например, при минимальных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дизартрических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расстройствах,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ринолалии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т.п.), у которых имеются нарушения всех компонентов языка;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78"/>
        </w:tabs>
        <w:spacing w:after="0" w:line="322" w:lineRule="exact"/>
        <w:ind w:left="880" w:hanging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нарушениями чтения и письма.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316D71" w:rsidRPr="00316D71" w:rsidRDefault="00A073E2" w:rsidP="00316D7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Психолого-педагогическая характеристика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артикулирования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восприятия звуков, отличающихся тонкими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акустико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артикуляторными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признаками.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слова). Такие обучающиеся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хуже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316D71" w:rsidRPr="00316D71" w:rsidRDefault="00316D71" w:rsidP="00316D71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Обучающиеся с не резко выраженным общим недоразвитием речи характеризуются остаточными явлениями недоразвития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грамматических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звукослоговой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структуры слова проявляются в различных вариантах искажения его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звуконаполняемости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речи, смешение звуков, свидетельствующее о низком уровне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сформированностидифференцированного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восприятия фонем и являющееся важным показателем не закончившегося процесса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фонемообразования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системных связей и отношений, существующих внутри лексических групп.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Недостаточный уровень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грамматическом оформлении речи часто встречаются ошибки в употреблении грамматических форм слова.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Лексико-грамматические средства языка 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316D71" w:rsidRPr="00316D71" w:rsidRDefault="00316D71" w:rsidP="00316D71">
      <w:pPr>
        <w:pStyle w:val="6"/>
        <w:shd w:val="clear" w:color="auto" w:fill="auto"/>
        <w:spacing w:line="317" w:lineRule="exact"/>
        <w:ind w:right="20" w:firstLine="0"/>
        <w:jc w:val="both"/>
        <w:rPr>
          <w:color w:val="000000"/>
          <w:lang w:eastAsia="ru-RU"/>
        </w:rPr>
      </w:pPr>
      <w:r w:rsidRPr="00316D71">
        <w:rPr>
          <w:rFonts w:eastAsia="Courier New"/>
          <w:color w:val="000000"/>
          <w:lang w:eastAsia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16D71">
        <w:rPr>
          <w:rFonts w:eastAsia="Courier New"/>
          <w:color w:val="000000"/>
          <w:lang w:eastAsia="ru-RU"/>
        </w:rPr>
        <w:t>застреванием</w:t>
      </w:r>
      <w:proofErr w:type="spellEnd"/>
      <w:r w:rsidRPr="00316D71">
        <w:rPr>
          <w:rFonts w:eastAsia="Courier New"/>
          <w:color w:val="000000"/>
          <w:lang w:eastAsia="ru-RU"/>
        </w:rPr>
        <w:t xml:space="preserve"> на второстепенных деталях, пропусками главных событий,</w:t>
      </w:r>
      <w:r w:rsidRPr="00316D71">
        <w:rPr>
          <w:color w:val="000000"/>
          <w:lang w:eastAsia="ru-RU"/>
        </w:rPr>
        <w:t xml:space="preserve">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16D71" w:rsidRPr="00316D71" w:rsidRDefault="00316D71" w:rsidP="00316D71">
      <w:pPr>
        <w:widowControl w:val="0"/>
        <w:spacing w:after="0" w:line="322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316D71" w:rsidRPr="00316D71" w:rsidRDefault="00A073E2" w:rsidP="00316D71">
      <w:pPr>
        <w:widowControl w:val="0"/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Особые образовательные потребности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</w:t>
      </w:r>
    </w:p>
    <w:p w:rsidR="00316D71" w:rsidRPr="00316D71" w:rsidRDefault="00316D71" w:rsidP="00316D71">
      <w:pPr>
        <w:widowControl w:val="0"/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особым образовательным потребностям, характерным 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относятся: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32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65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5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и коррекционно-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 областей и специальных курсов, так и в процессе индивидуальной/подгрупповой логопедической работы;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14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41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91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76"/>
        </w:tabs>
        <w:spacing w:after="0" w:line="322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8"/>
        </w:tabs>
        <w:spacing w:after="0" w:line="322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ТНР;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60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постоянный (пошаговый) мониторинг результативности образования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сформированности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22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80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обучаться на дому и/или дистанционно при наличии медицинских показаний;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5"/>
        </w:tabs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и коррекция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школьной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416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316D71" w:rsidRPr="00316D71" w:rsidRDefault="00A073E2" w:rsidP="00A073E2">
      <w:pPr>
        <w:keepNext/>
        <w:keepLines/>
        <w:widowControl w:val="0"/>
        <w:tabs>
          <w:tab w:val="left" w:pos="1618"/>
        </w:tabs>
        <w:spacing w:after="64" w:line="322" w:lineRule="exact"/>
        <w:ind w:right="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bookmarkEnd w:id="1"/>
      <w:proofErr w:type="gramEnd"/>
    </w:p>
    <w:p w:rsidR="00316D71" w:rsidRPr="00316D71" w:rsidRDefault="00316D71" w:rsidP="00316D71">
      <w:pPr>
        <w:widowControl w:val="0"/>
        <w:spacing w:after="233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АООП НОО (далее - Планируемые результаты) соответствуют ООП НОО Школы.</w:t>
      </w:r>
    </w:p>
    <w:p w:rsidR="00316D71" w:rsidRPr="00316D71" w:rsidRDefault="00316D71" w:rsidP="00316D71">
      <w:pPr>
        <w:widowControl w:val="0"/>
        <w:spacing w:after="248" w:line="326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316D71" w:rsidRPr="00316D71" w:rsidRDefault="00316D71" w:rsidP="00316D71">
      <w:pPr>
        <w:keepNext/>
        <w:keepLines/>
        <w:widowControl w:val="0"/>
        <w:spacing w:after="0" w:line="317" w:lineRule="exact"/>
        <w:ind w:left="20" w:right="8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bookmark1"/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с тяжелыми нарушениями речи программы коррекционной работы</w:t>
      </w:r>
      <w:bookmarkEnd w:id="2"/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 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00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дефектов звукопроизношения и умение различать правильное и неправильное произнесение звука;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47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правильно воспроизводить различной сложности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слоговую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структуру слов как изолированных, так и в условиях контекста;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9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артикуляторно-акустическим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признакам);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98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осуществлять операции языкового анализа и синтеза на уровне предложения и слова;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9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владение основными закономерностями грамматического и лексического строя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71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3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языковых операций, необходимых для овладения чтением и письмом;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9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0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результатам овладения социальной компетенцией должны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отражать: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SMS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29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04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прогресс в развитии коммуникативной функции речи;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3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дифференциацию и осмысление картины мира: 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143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316D71" w:rsidRPr="00316D71" w:rsidRDefault="00316D71" w:rsidP="00316D71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междисциплинарной программы «Формирование универсальных учебных действий» АООП НОО (вариант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5"/>
        </w:numPr>
        <w:tabs>
          <w:tab w:val="left" w:pos="740"/>
        </w:tabs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ее разделов «Чтение. Работа с текстом» и «Формирование ИКТ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компетентности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соответствуют ООП НОО Школы.</w:t>
      </w:r>
    </w:p>
    <w:p w:rsidR="00316D71" w:rsidRPr="00316D71" w:rsidRDefault="00316D71" w:rsidP="00316D71">
      <w:pPr>
        <w:widowControl w:val="0"/>
        <w:spacing w:after="308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учебных программ АООП НОО (вариант 5.1) по учебным предметам соответствуют ООП НОО Школы.</w:t>
      </w:r>
    </w:p>
    <w:p w:rsidR="00316D71" w:rsidRPr="00316D71" w:rsidRDefault="00A073E2" w:rsidP="00A073E2">
      <w:pPr>
        <w:widowControl w:val="0"/>
        <w:tabs>
          <w:tab w:val="left" w:pos="2066"/>
        </w:tabs>
        <w:spacing w:after="0" w:line="312" w:lineRule="exact"/>
        <w:ind w:right="4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1.5. </w:t>
      </w:r>
      <w:proofErr w:type="gramStart"/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соответствует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позволяет вести оценку предметных,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личностных результатов; в том числе итоговую оценку, обучающихся с ТНР, освоивших АООП НОО.</w:t>
      </w:r>
    </w:p>
    <w:p w:rsidR="00316D71" w:rsidRPr="00316D71" w:rsidRDefault="00316D71" w:rsidP="00316D71">
      <w:pPr>
        <w:widowControl w:val="0"/>
        <w:spacing w:after="30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оценки достижения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Оценка достижения 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ТНР планируемых результатов освоения программы коррекционной работы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316D71" w:rsidRPr="00316D71" w:rsidRDefault="00316D71" w:rsidP="00316D71">
      <w:pPr>
        <w:widowControl w:val="0"/>
        <w:spacing w:after="218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метода оценки результатов, помимо указанных в ООП НОО Школы, может использоваться метод экспертной оценки 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{заключения </w:t>
      </w:r>
      <w:proofErr w:type="spellStart"/>
      <w:r w:rsidRPr="00316D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специалистов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основе мнений группы специалистов школьного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консилиума (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работающих с ребенком.</w:t>
      </w:r>
      <w:proofErr w:type="gramEnd"/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177628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3D35" w:rsidRDefault="00BF3D35" w:rsidP="00BF3D35">
      <w:pPr>
        <w:widowControl w:val="0"/>
        <w:spacing w:after="80" w:line="270" w:lineRule="exact"/>
        <w:ind w:righ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A073E2" w:rsidRDefault="00A073E2" w:rsidP="00A073E2">
      <w:pPr>
        <w:widowControl w:val="0"/>
        <w:spacing w:after="80" w:line="27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Содержательный раздел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97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формирования универсальных учебных действий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3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отдельных учебных предметов и курсов внеурочной деятельности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940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духовно-нравственного развития, воспитания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соответствуют ООП НОО Школы.</w:t>
      </w:r>
    </w:p>
    <w:p w:rsidR="00316D71" w:rsidRP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5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формирования экологической культуры, здорового и безопасного образа жизни соответствуют ООП НОО Школы.</w:t>
      </w:r>
    </w:p>
    <w:p w:rsidR="00316D71" w:rsidRDefault="00316D71" w:rsidP="00316D71">
      <w:pPr>
        <w:pStyle w:val="a4"/>
        <w:widowControl w:val="0"/>
        <w:numPr>
          <w:ilvl w:val="0"/>
          <w:numId w:val="9"/>
        </w:numPr>
        <w:tabs>
          <w:tab w:val="left" w:pos="2570"/>
        </w:tabs>
        <w:spacing w:after="296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внеурочной деятельности соответствуют ООП НОО Школы.</w:t>
      </w:r>
    </w:p>
    <w:p w:rsidR="00A073E2" w:rsidRPr="00A073E2" w:rsidRDefault="00316D71" w:rsidP="00A073E2">
      <w:pPr>
        <w:pStyle w:val="a4"/>
        <w:widowControl w:val="0"/>
        <w:numPr>
          <w:ilvl w:val="0"/>
          <w:numId w:val="9"/>
        </w:numPr>
        <w:tabs>
          <w:tab w:val="left" w:pos="2570"/>
        </w:tabs>
        <w:spacing w:after="296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Программакоррекционной работы</w:t>
      </w:r>
    </w:p>
    <w:p w:rsidR="00316D71" w:rsidRPr="00A073E2" w:rsidRDefault="00316D71" w:rsidP="00A073E2">
      <w:pPr>
        <w:widowControl w:val="0"/>
        <w:tabs>
          <w:tab w:val="left" w:pos="2570"/>
        </w:tabs>
        <w:spacing w:after="296" w:line="312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коррекционной работы предусматривает различные варианты специального сопровождения детей с ТНР: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20"/>
        </w:tabs>
        <w:spacing w:after="0" w:line="317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общеобразовательном классе по АОП;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20"/>
        </w:tabs>
        <w:spacing w:after="0" w:line="317" w:lineRule="exact"/>
        <w:ind w:left="380" w:right="40" w:firstLine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388"/>
        </w:tabs>
        <w:spacing w:after="0" w:line="317" w:lineRule="exact"/>
        <w:ind w:left="380" w:right="40" w:firstLine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логопедического сопровождения, в рамках коррекционно-развивающих занятий педагогов, специалистов сопровождения Школы.</w:t>
      </w:r>
    </w:p>
    <w:p w:rsidR="00316D71" w:rsidRPr="00316D71" w:rsidRDefault="00316D71" w:rsidP="00316D71">
      <w:pPr>
        <w:widowControl w:val="0"/>
        <w:spacing w:after="0" w:line="317" w:lineRule="exact"/>
        <w:ind w:left="60" w:right="7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коррекционной работы реализуется: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7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93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внеурочной деятельности, курсов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5"/>
        </w:tabs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Целью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коррекционной работы является комплексное психолого-медико -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нвалидов.</w:t>
      </w:r>
    </w:p>
    <w:p w:rsidR="00316D71" w:rsidRPr="00316D71" w:rsidRDefault="00316D71" w:rsidP="00316D7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Задачи программы: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53"/>
        </w:tabs>
        <w:spacing w:after="0" w:line="317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выявление детей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43"/>
        </w:tabs>
        <w:spacing w:after="0" w:line="317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особых образовательных потребностей детей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0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right="600" w:firstLine="4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условий, способствующих освоению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АООП НОО, их интеграции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83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индивидуально ориентированной психолого-медик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7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индивидуально-ориентированного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логопедического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лексико- грамматического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07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реализация индивидуальных учебных планов (при необходимости);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26"/>
        </w:tabs>
        <w:spacing w:after="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системы мероприятий по социальной адаптации детей с ограниченными возможностями здоровья;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65"/>
        </w:tabs>
        <w:spacing w:after="300" w:line="317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8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коррекционной работы определяют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принципы: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соблюдения интересов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 - специалист призван решать проблему обучающегося с максимальной пользой и в его интересах.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системности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обеспечивает системный подход к анализу особенностей развития и коррекции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нарушений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непрерывности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гарантирует обучающемуся и его родителям (законным представителям) непрерывность помощи до полного решения проблемы или определения подхода к ее решению.</w:t>
      </w:r>
      <w:proofErr w:type="gramEnd"/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вариативности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316D71" w:rsidRPr="00316D71" w:rsidRDefault="00316D71" w:rsidP="00316D71">
      <w:pPr>
        <w:widowControl w:val="0"/>
        <w:spacing w:after="0" w:line="322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Принцип рекомендательного характера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оказания помощи - обеспечивает соблюдение гарантированных законодательством прав родителей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316D71" w:rsidRPr="00A073E2" w:rsidRDefault="00316D71" w:rsidP="00316D71">
      <w:pPr>
        <w:widowControl w:val="0"/>
        <w:spacing w:after="0" w:line="322" w:lineRule="exact"/>
        <w:ind w:left="100" w:right="20" w:firstLine="6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Программа коррекционной работы Школы </w:t>
      </w: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включает взаимосвязанные </w:t>
      </w: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направления, </w:t>
      </w: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отражают ее содержание: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50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диагностическая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65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коррекционно-развивающая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842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консультативная работа;</w:t>
      </w:r>
    </w:p>
    <w:p w:rsidR="00316D71" w:rsidRPr="00A073E2" w:rsidRDefault="00316D71" w:rsidP="00316D71">
      <w:pPr>
        <w:widowControl w:val="0"/>
        <w:numPr>
          <w:ilvl w:val="0"/>
          <w:numId w:val="2"/>
        </w:numPr>
        <w:tabs>
          <w:tab w:val="left" w:pos="770"/>
        </w:tabs>
        <w:spacing w:after="0" w:line="336" w:lineRule="exact"/>
        <w:ind w:left="100" w:firstLine="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информационно-просветительская работа.</w:t>
      </w:r>
    </w:p>
    <w:p w:rsidR="00316D71" w:rsidRPr="00A073E2" w:rsidRDefault="00316D71" w:rsidP="00316D71">
      <w:pPr>
        <w:widowControl w:val="0"/>
        <w:spacing w:after="305" w:line="270" w:lineRule="exact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(План реализации программы коррекционной работы </w:t>
      </w:r>
      <w:r w:rsidRPr="00A073E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Приложении 1.)</w:t>
      </w:r>
    </w:p>
    <w:p w:rsidR="00316D71" w:rsidRPr="00316D71" w:rsidRDefault="00316D71" w:rsidP="00316D71">
      <w:pPr>
        <w:widowControl w:val="0"/>
        <w:spacing w:after="0" w:line="317" w:lineRule="exact"/>
        <w:ind w:left="10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Диагностическая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316D71" w:rsidRPr="00316D71" w:rsidRDefault="00316D71" w:rsidP="00A073E2">
      <w:pPr>
        <w:widowControl w:val="0"/>
        <w:spacing w:after="0" w:line="317" w:lineRule="exact"/>
        <w:ind w:left="100" w:firstLine="3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Диагностическая работа включает: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46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01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17" w:lineRule="exact"/>
        <w:ind w:left="740" w:right="2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уровня актуального и зоны ближайшего развития обучающегося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666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указанной категории обучающихся с ограниченными возможностями здоровья, выявление его резервных возможностей;</w:t>
      </w:r>
    </w:p>
    <w:p w:rsidR="00316D71" w:rsidRPr="00316D71" w:rsidRDefault="00316D71" w:rsidP="00316D71">
      <w:pPr>
        <w:widowControl w:val="0"/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•изучение развития эмоционально-волевой сферы и личностных особенностей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51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социальной ситуации развития и условий семейного воспитания ребенка;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30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29"/>
        </w:tabs>
        <w:spacing w:after="0" w:line="317" w:lineRule="exact"/>
        <w:ind w:left="100" w:right="2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68"/>
        </w:tabs>
        <w:spacing w:after="315" w:line="270" w:lineRule="exact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успешности коррекционно - развивающей работы.</w:t>
      </w:r>
    </w:p>
    <w:p w:rsidR="00316D71" w:rsidRPr="00316D71" w:rsidRDefault="00316D71" w:rsidP="00316D71">
      <w:pPr>
        <w:widowControl w:val="0"/>
        <w:spacing w:after="304" w:line="322" w:lineRule="exact"/>
        <w:ind w:left="8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Коррекционно-развивающая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познавательных, коммуникативных).</w:t>
      </w:r>
    </w:p>
    <w:p w:rsidR="00316D71" w:rsidRPr="00316D71" w:rsidRDefault="00316D71" w:rsidP="00A073E2">
      <w:pPr>
        <w:keepNext/>
        <w:keepLines/>
        <w:widowControl w:val="0"/>
        <w:spacing w:after="0" w:line="317" w:lineRule="exact"/>
        <w:ind w:left="80" w:firstLine="62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bookmark2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Коррекционно-развивающая работа включает:</w:t>
      </w:r>
      <w:bookmarkEnd w:id="3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58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58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574"/>
        </w:tabs>
        <w:spacing w:after="0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48"/>
        </w:tabs>
        <w:spacing w:after="0" w:line="317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коррекцию и развитие высших психических функций;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30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психокоррекцию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поведения;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15"/>
        </w:tabs>
        <w:spacing w:after="296" w:line="317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316D71" w:rsidRPr="00316D71" w:rsidRDefault="00316D71" w:rsidP="00316D71">
      <w:pPr>
        <w:widowControl w:val="0"/>
        <w:spacing w:after="0" w:line="322" w:lineRule="exact"/>
        <w:ind w:left="8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Консультативная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Консультативная работа включает: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469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54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специалистами педагогов по выбору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ориентированных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методов и приёмов работы с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62"/>
        </w:tabs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консультативную помощь семье в вопросах выбора стратегии воспитания и приёмов коррекционного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обученияребёнка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Информационно-просветительская работа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Информационно-просветительская работа предусматривает: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933"/>
        </w:tabs>
        <w:spacing w:after="184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316D71" w:rsidRPr="00316D71" w:rsidRDefault="00316D71" w:rsidP="00316D71">
      <w:pPr>
        <w:widowControl w:val="0"/>
        <w:spacing w:after="6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(педагога- психолога, учителя-логопеда, социального педагога) и школьного психолого-медико - педагогического консилиума (далее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которые входят в его постоянный состав.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основным механизмом взаимодействия специалистов.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Персональный состав </w:t>
      </w:r>
      <w:proofErr w:type="spell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ежегодно утверждается приказом директора Школы.</w:t>
      </w:r>
    </w:p>
    <w:p w:rsidR="00316D71" w:rsidRPr="00316D71" w:rsidRDefault="00316D71" w:rsidP="00316D71">
      <w:pPr>
        <w:widowControl w:val="0"/>
        <w:spacing w:after="0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Программы коррекционной работы:</w:t>
      </w:r>
    </w:p>
    <w:p w:rsidR="00316D71" w:rsidRPr="00316D71" w:rsidRDefault="00316D71" w:rsidP="00316D71">
      <w:pPr>
        <w:widowControl w:val="0"/>
        <w:spacing w:after="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Положительная динамика в освоении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базового уровня содержания образования - достижение личностных,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предметных результатов АООП НОО.</w:t>
      </w:r>
    </w:p>
    <w:p w:rsidR="00316D71" w:rsidRPr="00316D71" w:rsidRDefault="00316D71" w:rsidP="00316D71">
      <w:pPr>
        <w:widowControl w:val="0"/>
        <w:numPr>
          <w:ilvl w:val="0"/>
          <w:numId w:val="8"/>
        </w:numPr>
        <w:tabs>
          <w:tab w:val="left" w:pos="1029"/>
        </w:tabs>
        <w:spacing w:after="0" w:line="317" w:lineRule="exact"/>
        <w:ind w:left="40" w:right="30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возможная коррекция недостатков физического и/или психического развития.</w:t>
      </w:r>
    </w:p>
    <w:p w:rsidR="00316D71" w:rsidRPr="00316D71" w:rsidRDefault="00316D71" w:rsidP="00316D71">
      <w:pPr>
        <w:widowControl w:val="0"/>
        <w:numPr>
          <w:ilvl w:val="0"/>
          <w:numId w:val="8"/>
        </w:numPr>
        <w:tabs>
          <w:tab w:val="left" w:pos="2454"/>
        </w:tabs>
        <w:spacing w:after="0" w:line="317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адаптация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7628" w:rsidRDefault="00177628" w:rsidP="00316D71">
      <w:pPr>
        <w:widowControl w:val="0"/>
        <w:spacing w:after="0" w:line="442" w:lineRule="exact"/>
        <w:ind w:left="3260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73E2" w:rsidRDefault="00A073E2" w:rsidP="00A073E2">
      <w:pPr>
        <w:widowControl w:val="0"/>
        <w:spacing w:after="0" w:line="442" w:lineRule="exact"/>
        <w:ind w:left="1985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Организационный 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</w:t>
      </w:r>
    </w:p>
    <w:p w:rsidR="00316D71" w:rsidRPr="00A073E2" w:rsidRDefault="00A073E2" w:rsidP="00A073E2">
      <w:pPr>
        <w:widowControl w:val="0"/>
        <w:spacing w:after="0" w:line="442" w:lineRule="exact"/>
        <w:ind w:left="1843" w:right="2800" w:hanging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="00316D71" w:rsidRPr="00A073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 АООПНОО</w:t>
      </w:r>
    </w:p>
    <w:p w:rsidR="00316D71" w:rsidRPr="00316D71" w:rsidRDefault="00316D71" w:rsidP="00316D71">
      <w:pPr>
        <w:widowControl w:val="0"/>
        <w:spacing w:after="0" w:line="331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Обязательные предметные области учебного плана и учебные предметы соответствуют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316D71" w:rsidRPr="00316D71" w:rsidRDefault="00316D71" w:rsidP="00316D71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учебного плана в соответствии с требованиями ФГОС НОО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образовательная программа начального общего образования 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ФГОС НОО устанавливает не только обязательные учебные предметы, но и обязательные предметные области. К учебным предметам федерального компонента учебного плана отнесено 10 учебных предметов: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  <w:proofErr w:type="gramEnd"/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использует учебное время обязательной части учебного плана на различные виды деятельности (проектная деятельность, практические и лабораторные занятия, экскурсии, игры, исследования, наблюдения и т. д.) в объеме не менее 20 % от общего количества часов по каждому предмету. Проектная деятельность обязательна по предметам (русский язык, математика, окружающий мир, технология).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«Окружающий мир»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интегрированный курс - 2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«Искусство»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часы, отведенные на преподавание учебной области «Искусство» распределены следующим образом:</w:t>
      </w:r>
    </w:p>
    <w:p w:rsidR="00316D71" w:rsidRPr="00316D71" w:rsidRDefault="00316D71" w:rsidP="00A073E2">
      <w:pPr>
        <w:widowControl w:val="0"/>
        <w:spacing w:after="0" w:line="317" w:lineRule="exact"/>
        <w:ind w:left="708" w:righ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Музыка»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учебный предмет - 1 час в неделю в 1 - 4 классах.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«Изобразительное искусство»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учебный предмет - 1час в неделю в 1- 4-х классах.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как эффективного средства формирования и развития личности ребенка.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«Технология»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учебный предмет - 1 час в неделю в 1 - 4-х классах. Учебный предмет «Технология» имеет практико-ориентированную направленность.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разных сферах учебной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«Физическая культура»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предмет - 3 часа в неделю. Один час отводится на занятия шахматами.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В оздоровительных целях в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созданы условия для реализации биологической потребности организма детей в двигательной активности: проведение уроков физической культуры, подвижных игр во время перемен, организация внеклассных спортивных мероприятий. Все это способствует развитию и сохранению здоровья детей, профилактике простудных заболеваний. С целью профилактики утомления, нарушения осанки 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зрения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на уроках проводятся физкультминутки.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«Иностранный язык»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ведется преподавание английского языка на базовом уровне. При наполняемости классов 25 и более человек при проведении учебных занятий (английский язык) осуществляется деление классов на две группы.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«Русский язык»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предмет в 1- 3 классах - 4 часа </w:t>
      </w:r>
      <w:r w:rsidRPr="00316D71">
        <w:rPr>
          <w:rFonts w:ascii="Times New Roman" w:eastAsia="Times New Roman" w:hAnsi="Times New Roman" w:cs="Times New Roman"/>
          <w:i/>
          <w:iCs/>
          <w:color w:val="000000"/>
          <w:spacing w:val="-30"/>
          <w:sz w:val="27"/>
          <w:szCs w:val="27"/>
          <w:lang w:eastAsia="ru-RU"/>
        </w:rPr>
        <w:t>+1 час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 (4 часа из обязательной части, добавлен 1час из части учебного плана, формируемой участниками образовательных отношений). В 4-х классах - 5 часов в неделю.</w:t>
      </w:r>
    </w:p>
    <w:p w:rsidR="00316D71" w:rsidRPr="00316D71" w:rsidRDefault="00316D71" w:rsidP="00A073E2">
      <w:pPr>
        <w:widowControl w:val="0"/>
        <w:spacing w:after="0" w:line="317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«Литературное чтение»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предмет в 1- 3 классах - 4 часа в неделю.В 4-х классах 3 часа.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план IV класса включён курс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«Основы религиозных культур и светской этики» (далее - ОРКСЭ)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 час в неделю (всего 34 часа).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комплексного курса ОРКСЭ является формирование у учащегося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курс является светским. Выбор модуля, изучаемого в рамках курса ОРКСЭ, осуществляется родителями (законными представителями) учащихся. Выбор зафиксирован протоколами родительских собраний и письменными заявлениями родителей.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часов, отведенных на освоение обучающимися учебного плана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 и соответствует часам, отведенным для полного освоения основной образовательной программы (пункт 10.5 СанПиН 2.4.2.2821-10^;</w:t>
      </w:r>
      <w:proofErr w:type="gramEnd"/>
    </w:p>
    <w:p w:rsidR="00316D71" w:rsidRPr="00316D71" w:rsidRDefault="00316D71" w:rsidP="00A073E2">
      <w:pPr>
        <w:widowControl w:val="0"/>
        <w:spacing w:after="0" w:line="322" w:lineRule="exact"/>
        <w:ind w:left="120" w:right="480" w:firstLine="58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учебных занятий за 4 года составляет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3073 часа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 менее 2904 и не более 3345).</w:t>
      </w:r>
    </w:p>
    <w:p w:rsidR="00316D71" w:rsidRPr="00316D71" w:rsidRDefault="00316D71" w:rsidP="00A073E2">
      <w:pPr>
        <w:widowControl w:val="0"/>
        <w:spacing w:after="0" w:line="322" w:lineRule="exact"/>
        <w:ind w:left="120" w:firstLine="5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Промежуточная аттестация</w:t>
      </w:r>
    </w:p>
    <w:p w:rsidR="00316D71" w:rsidRPr="00316D71" w:rsidRDefault="00316D71" w:rsidP="00316D71">
      <w:pPr>
        <w:widowControl w:val="0"/>
        <w:spacing w:after="0" w:line="322" w:lineRule="exact"/>
        <w:ind w:left="120" w:right="4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Промежуточная аттестация проводится согласно годовому календарному графику в формах предусмотренных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«Положением о формах, периодичности и порядке текущего контроля успеваемости и промежуточной аттестации обучающихся в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СОШ».</w:t>
      </w:r>
    </w:p>
    <w:p w:rsidR="00316D71" w:rsidRPr="00316D71" w:rsidRDefault="00316D71" w:rsidP="00316D71">
      <w:pPr>
        <w:widowControl w:val="0"/>
        <w:spacing w:after="258" w:line="322" w:lineRule="exact"/>
        <w:ind w:left="120" w:right="4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контрольного мероприятия не должна превышать 40 минут в 1-х классах, во 2-4-х классах 40 минут (русский язык, математика, иностранный язык, литературное чтение, технология, музыка, ИЗО), окружающий мир</w:t>
      </w:r>
      <w:proofErr w:type="gramStart"/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16D71" w:rsidRPr="00316D71" w:rsidRDefault="00316D71" w:rsidP="00316D71">
      <w:pPr>
        <w:widowControl w:val="0"/>
        <w:spacing w:after="285" w:line="37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 (АООП ОВЗ ТНР вариант 5.1) (пятидневная учебная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2395"/>
        <w:gridCol w:w="902"/>
        <w:gridCol w:w="898"/>
        <w:gridCol w:w="893"/>
        <w:gridCol w:w="898"/>
        <w:gridCol w:w="1450"/>
      </w:tblGrid>
      <w:tr w:rsidR="00316D71" w:rsidRPr="00316D71" w:rsidTr="00CF50CC">
        <w:trPr>
          <w:trHeight w:hRule="exact" w:val="65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Предметные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left="10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left="8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left="8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предметы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часов в неделю по классам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и литературное чтение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316D71" w:rsidRPr="00316D71" w:rsidTr="00CF50CC">
        <w:trPr>
          <w:trHeight w:hRule="exact" w:val="331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Литературное чтение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316D71" w:rsidRPr="00316D71" w:rsidTr="00CF50CC">
        <w:trPr>
          <w:trHeight w:hRule="exact" w:val="31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2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316D71" w:rsidRPr="00316D71" w:rsidTr="00CF50CC">
        <w:trPr>
          <w:trHeight w:hRule="exact" w:val="63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316D71" w:rsidRPr="00316D71" w:rsidTr="00CF50CC">
        <w:trPr>
          <w:trHeight w:hRule="exact" w:val="64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 и естествознание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316D71" w:rsidRPr="00316D71" w:rsidTr="00CF50CC">
        <w:trPr>
          <w:trHeight w:hRule="exact" w:val="96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CF50CC">
        <w:trPr>
          <w:trHeight w:hRule="exact" w:val="653"/>
          <w:jc w:val="center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Изобразительное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80"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CF50CC">
        <w:trPr>
          <w:trHeight w:hRule="exact" w:val="32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CF50CC">
        <w:trPr>
          <w:trHeight w:hRule="exact" w:val="32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316D71" w:rsidRPr="00316D71" w:rsidTr="00CF50CC">
        <w:trPr>
          <w:trHeight w:hRule="exact" w:val="326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100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Часть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31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формируемая участниками образовательных отношений</w:t>
            </w:r>
          </w:p>
        </w:tc>
      </w:tr>
      <w:tr w:rsidR="00316D71" w:rsidRPr="00316D71" w:rsidTr="00CF50CC">
        <w:trPr>
          <w:trHeight w:hRule="exact" w:val="638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316D71" w:rsidRPr="00316D71" w:rsidTr="00CF50CC">
        <w:trPr>
          <w:trHeight w:hRule="exact" w:val="322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Коррекционно-развивающая область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316D71" w:rsidRPr="00316D71" w:rsidTr="00CF50CC">
        <w:trPr>
          <w:trHeight w:hRule="exact" w:val="1272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Коррекционно-развивающие занятия: Логопедические;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Психологические;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Дефектологические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317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Arial Narrow" w:eastAsia="Arial Narrow" w:hAnsi="Arial Narrow" w:cs="Arial Narrow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12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before="120"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316D71" w:rsidRPr="00316D71" w:rsidTr="00CF50CC">
        <w:trPr>
          <w:trHeight w:hRule="exact" w:val="341"/>
          <w:jc w:val="center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framePr w:w="10013" w:wrap="notBeside" w:vAnchor="text" w:hAnchor="text" w:xAlign="center" w:y="1"/>
              <w:widowControl w:val="0"/>
              <w:spacing w:after="0" w:line="230" w:lineRule="exact"/>
              <w:ind w:right="50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</w:tr>
    </w:tbl>
    <w:p w:rsidR="00316D71" w:rsidRPr="00316D71" w:rsidRDefault="00316D71" w:rsidP="00316D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A073E2" w:rsidRDefault="00A073E2" w:rsidP="00316D71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6D71" w:rsidRPr="00316D71" w:rsidRDefault="00316D71" w:rsidP="00316D71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внеурочной деятельности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государственным образовательным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стандартом начального общего образования (ФГОС НОО) и ФГОС НОО ОВЗ адаптированная основная образовательная программа начального общего образования для слабовидящих детей реализуется школой, в том числе, и через внеурочную деятельность. Внеурочная деятельность направлена на достижение планируемых результатов основной образовательной программы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241"/>
        </w:tabs>
        <w:spacing w:after="0" w:line="317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личностных,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предметных.</w:t>
      </w:r>
    </w:p>
    <w:p w:rsidR="00316D71" w:rsidRPr="00316D71" w:rsidRDefault="00316D71" w:rsidP="00A073E2">
      <w:pPr>
        <w:widowControl w:val="0"/>
        <w:spacing w:after="0" w:line="317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внеурочной деятельности в соответствии с федеральным государственным образовательным стандартом начального общего образования является составной частью ООП НОО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и реализуется в 1-4классах, является основным организационным механизмом реализации основной образовательной программы.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внеурочной деятельности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является нормативно- правовым актом, обеспечивающим введение в действие и реализацию требований ФГОС НОО, соответствует законодательству Российской Федерации и разработан на основе: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«Об образовании в РФ» от 29.12.2012 г. №273-фз;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Минздавсоцразвития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 26 августа2010г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№ 1040 от 22 сентября 2015г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правительства российской федерации от 18 октября 201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№966 «О лицензировании образовательной деятельности»;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 правительства российской федерации от 18 ноября 2013г № 1039 «О государственной аккредитации образовательной деятельности»;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06.10.2009г №373 (с учетом изменений внесенных приказом министерства образования и науки российской федерации от 29.12.2014г № 1643);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3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и науки российской федерации от 19 декабря 2014 г. № 1598;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308"/>
        </w:tabs>
        <w:spacing w:after="0" w:line="317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30 августа 201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1015 «Порядок организации и осуществления образовательной деятельности по основным общеобразовательным программам- программам начального общего, основного общего и среднего общего образования»;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«санитарно-эпидемиологические требования к условиям 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организации обучения в общеобразовательных учреждениях» (от 29.12.2010 г. №189, в редакции изменений №3 утвержденных постановлением главного государственного санитарного врача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24 ноября 2015г № 81;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ind w:left="300" w:right="2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росстата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17 августа 2016г №429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</w:r>
    </w:p>
    <w:p w:rsidR="00316D71" w:rsidRPr="00316D71" w:rsidRDefault="00316D71" w:rsidP="00A073E2">
      <w:pPr>
        <w:widowControl w:val="0"/>
        <w:tabs>
          <w:tab w:val="left" w:pos="8338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основных образовательных программ (личностных, предметных и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осуществляемую в формах, отличных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урочной. Внеурочная деятельность является нео</w:t>
      </w:r>
      <w:r w:rsidR="00A07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тъемлемой и обязательной частью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основнойобщеобразовательной программы.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Целью внеурочной деятельности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обеспечение достижения ребенком планируемых результатов освоения ООП НОО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за счет расширения информационной, предметной, культурной среды, в которой происходит образовательная деятельность, повышение гибкости ее организации.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Внеурочная деятельность в начальной школе направлена на решение следующих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благоприятную адаптацию ребёнка в школе;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095"/>
        </w:tabs>
        <w:spacing w:after="0" w:line="32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оптимизировать учебную нагрузку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00"/>
        </w:tabs>
        <w:spacing w:after="0" w:line="326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ребёнка с учётом возрастных и индивидуальных особенностей обучающихся.</w:t>
      </w:r>
    </w:p>
    <w:p w:rsidR="00316D71" w:rsidRPr="00316D71" w:rsidRDefault="00316D71" w:rsidP="00316D71">
      <w:pPr>
        <w:widowControl w:val="0"/>
        <w:spacing w:after="0" w:line="326" w:lineRule="exact"/>
        <w:ind w:left="300" w:right="20" w:firstLine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основе организации внеурочной деятельности в нашей школе лежат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26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свободный выбор на основе личных интересов и склонностей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2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соответствие возрастным особенностям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учащихся в активную деятельность;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и наглядность;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62"/>
        </w:tabs>
        <w:spacing w:after="0" w:line="331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преемственность педагогических технологий учебной и внеурочной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31" w:lineRule="exact"/>
        <w:ind w:left="1140" w:right="2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опора на традиции и положительный опыт организации внеурочной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опора на ценности воспитательной системы школы.</w:t>
      </w:r>
    </w:p>
    <w:p w:rsidR="00316D71" w:rsidRPr="00316D71" w:rsidRDefault="00316D71" w:rsidP="00316D71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внеурочной деятельности реализуются как в отдельно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взятых</w:t>
      </w:r>
      <w:proofErr w:type="gramEnd"/>
    </w:p>
    <w:p w:rsidR="00316D71" w:rsidRPr="00316D71" w:rsidRDefault="00316D71" w:rsidP="00316D71">
      <w:pPr>
        <w:widowControl w:val="0"/>
        <w:spacing w:after="0" w:line="322" w:lineRule="exact"/>
        <w:ind w:left="30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классах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в объединенных группа в пределах одного уровня образования.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внеурочной деятельности предполагает, что в ее реализации принимают участие педагогические работники школы (учителя, педагог- организатор, социальный педагог, педагог-психолог, библиотекарь). Реализуется оптимизационная модель организации внеурочной деятельности. Такой подход к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реализации программ основан на анализе ресурсного обеспечения образовательной организации, предпочтительных направлений и форм внеурочной деятельности детей, интересов учащихся, их занятости в системе дополнительного образования школы и учреждении дополнительного образования района.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Координирующую роль на уровне класса выполняет классный руководитель, который в соответствии со своими функциями и задачами: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12"/>
        </w:tabs>
        <w:spacing w:after="6" w:line="270" w:lineRule="exact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взаимодействует с педагогическими работниками и персоналом школы;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22" w:lineRule="exact"/>
        <w:ind w:left="740" w:right="6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в классе образовательную деятельность, оптимальную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760"/>
        </w:tabs>
        <w:spacing w:after="0" w:line="322" w:lineRule="exact"/>
        <w:ind w:left="740" w:right="60" w:hanging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827"/>
        </w:tabs>
        <w:spacing w:after="0" w:line="317" w:lineRule="exact"/>
        <w:ind w:left="740" w:right="6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знакомит родителей (законных представителей) с возможностями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по организации внеурочной деятельности обучающихся, получает информацию о выборе родителями (законными представителями) предпочтительных направлений и форм внеурочной деятельности детей. Полученная информация является основанием для выстраивания индивидуального маршрута ребёнка во внеурочной деятельности, комплектования групп (кружков, секций и др.), утверждения плана и составления расписания внеурочной деятельности обучающихся с учетом возможностей образовательной организации. Классный руководитель ведет учёт количества часов по каждому ученику. Администрация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СОШ» проводит анализ ресурсного обеспечения (материально- технической базы, кадрового обеспечения, финансово- экономического обеспечения) и определяет возможности для организации внеурочной деятельности.</w:t>
      </w:r>
    </w:p>
    <w:p w:rsidR="00316D71" w:rsidRPr="00316D71" w:rsidRDefault="00316D71" w:rsidP="00316D71">
      <w:pPr>
        <w:widowControl w:val="0"/>
        <w:tabs>
          <w:tab w:val="left" w:pos="4350"/>
          <w:tab w:val="left" w:pos="8017"/>
        </w:tabs>
        <w:spacing w:after="0" w:line="317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внеурочной деятельности в школе предполагает следующие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направления,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соответствующие направлениям развития личности: спортивно-оздоровительное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уховно-нравственное,социальное,общеинтеллектуальное, общекультурное.</w:t>
      </w:r>
    </w:p>
    <w:p w:rsidR="00316D71" w:rsidRPr="00316D71" w:rsidRDefault="00316D71" w:rsidP="00316D71">
      <w:pPr>
        <w:widowControl w:val="0"/>
        <w:spacing w:after="0" w:line="317" w:lineRule="exact"/>
        <w:ind w:left="20" w:right="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Внеурочная деятельность осуществляется посредством реализации рабочих программ внеурочной деятельности. Реализация осуществляется через модули, кружки, секции, соревнования и т.д., рекомендуется использовать формы, носящие исследовательский, творческий характер. Аудиторных занятий должно быть не более 50%. Форма проведения занятий - групповая, индивидуальная.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во внеурочной деятельности является 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обязательным.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урочной и внеурочной деятельностью соблюдается динамическая пауза длительностью 45 минут.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внеурочную деятельность обучающихся отведено не более 10 часов в неделю. Максимальное и минимальное количество занятий внеурочной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деятельности учащемуся в образовательном учреждении не устанавливается.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1350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 за 4 года обучения. Объем внеурочной деятельности для обучающихся 1-4 классов в МБОУ «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Крутоярская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составляет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1072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обязательной частью внеурочной деятельности является коррекционно-развивающая область.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(в объеме не менее 5 часов), и являются обязательными.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определяется на основе рекомендаций ПМПК, ИПРА.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программы является создание условий для проявления у обучающихся своих интересов на основе свободного выбора.</w:t>
      </w:r>
    </w:p>
    <w:p w:rsidR="00316D71" w:rsidRPr="00316D71" w:rsidRDefault="00316D71" w:rsidP="00316D71">
      <w:pPr>
        <w:widowControl w:val="0"/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047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интересов, склонностей, способностей, возможностей обучающихся;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78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педагогическое сопровождение индивидуального развития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51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среды для реализации приобретенных знаний, умений, навыков;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опыта творческой деятельности;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опыта неформального общения;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858"/>
        </w:tabs>
        <w:spacing w:after="0" w:line="31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рамок общения с социумом.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образовательной организации формируется модель внеурочной деятельности, обеспечивающая возможность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 проявить себя, творчески раскрыться в области различных видов деятельности.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Программой внеурочной деятельности определяются задачи работы по всем направлениям развития личности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ТНР: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70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духовно-нравственное - приобщение к базовым общечеловеческим ценностям, ценностям семьи;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46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общеинтеллектуальное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обогащение запаса обучающихся научными понятиями, 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918"/>
        </w:tabs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общекультурное - развитие творческих возможностей обучающихся с учетом возрастных и внутренних психологических наклонностей, формирование эстетического вкуса;</w:t>
      </w:r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34"/>
        </w:tabs>
        <w:spacing w:after="0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спортивно-оздоровительное - 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  <w:proofErr w:type="gramEnd"/>
    </w:p>
    <w:p w:rsidR="00316D71" w:rsidRPr="00316D71" w:rsidRDefault="00316D71" w:rsidP="00316D71">
      <w:pPr>
        <w:widowControl w:val="0"/>
        <w:numPr>
          <w:ilvl w:val="0"/>
          <w:numId w:val="4"/>
        </w:numPr>
        <w:tabs>
          <w:tab w:val="left" w:pos="1205"/>
        </w:tabs>
        <w:spacing w:after="0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 - развитие положительного потенциала личности обучающихся в рамках деятельности общешкольного коллектива.</w:t>
      </w:r>
      <w:proofErr w:type="gramEnd"/>
    </w:p>
    <w:p w:rsidR="00316D71" w:rsidRPr="00316D71" w:rsidRDefault="00316D71" w:rsidP="00316D71">
      <w:pPr>
        <w:widowControl w:val="0"/>
        <w:spacing w:after="269" w:line="322" w:lineRule="exact"/>
        <w:ind w:left="120" w:right="3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программы внеурочной деятельности обеспечивает рост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316D71" w:rsidRPr="00316D71" w:rsidRDefault="00A073E2" w:rsidP="00A073E2">
      <w:pPr>
        <w:widowControl w:val="0"/>
        <w:spacing w:before="480" w:after="101" w:line="322" w:lineRule="exact"/>
        <w:ind w:left="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="00316D71"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316D71" w:rsidRPr="00316D71" w:rsidRDefault="00316D71" w:rsidP="00316D71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учебный график</w:t>
      </w:r>
    </w:p>
    <w:p w:rsidR="00316D71" w:rsidRPr="00316D71" w:rsidRDefault="00316D71" w:rsidP="00A073E2">
      <w:pPr>
        <w:widowControl w:val="0"/>
        <w:spacing w:after="296" w:line="312" w:lineRule="exact"/>
        <w:ind w:left="100" w:right="180" w:firstLine="6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Календарный учебный график соответствуют календарному учебному графику ООП НОО школы.</w:t>
      </w:r>
    </w:p>
    <w:p w:rsidR="00316D71" w:rsidRPr="00316D71" w:rsidRDefault="00316D71" w:rsidP="00316D71">
      <w:pPr>
        <w:widowControl w:val="0"/>
        <w:spacing w:after="0" w:line="317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условий реализации АООПНОО Нормативные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10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316D71" w:rsidRPr="00316D71" w:rsidRDefault="00316D71" w:rsidP="00316D71">
      <w:pPr>
        <w:widowControl w:val="0"/>
        <w:spacing w:after="0" w:line="317" w:lineRule="exact"/>
        <w:ind w:left="100" w:right="1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реализуется мониторинга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универсальных учебных действий (УУД) на уровне начального общего</w:t>
      </w:r>
    </w:p>
    <w:p w:rsidR="00316D71" w:rsidRPr="00316D71" w:rsidRDefault="00316D71" w:rsidP="00316D71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(данную работу проводит педагог- психолог совместно с учителями начальных классов).</w:t>
      </w:r>
    </w:p>
    <w:p w:rsidR="00316D71" w:rsidRPr="00316D71" w:rsidRDefault="00316D71" w:rsidP="00316D71">
      <w:pPr>
        <w:widowControl w:val="0"/>
        <w:spacing w:after="304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Разработаны и реализуются рабочие программы на ступень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учебным предметам, курсам внеурочной деятельности, курсам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развивающей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Организационно-содержательные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дифференцированного подходов в обучении, ИКТ технологий.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Реализуется </w:t>
      </w: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оптимизационная модель 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социальный педагог, педагог- психолог, воспитатель и др.), происходит оптимизация внутренних ресурсов школы.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Кадровые условия</w:t>
      </w:r>
    </w:p>
    <w:p w:rsidR="00316D71" w:rsidRPr="00316D71" w:rsidRDefault="00316D71" w:rsidP="00316D7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</w:t>
      </w:r>
    </w:p>
    <w:p w:rsidR="00316D71" w:rsidRPr="00316D71" w:rsidRDefault="00316D71" w:rsidP="00316D71">
      <w:pPr>
        <w:widowControl w:val="0"/>
        <w:spacing w:after="30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постоянный состав которого входят учитель-логопед, педагог- психолог, социальный педагог. Организовано взаимодействие со специалистами ПМПК.</w:t>
      </w:r>
    </w:p>
    <w:p w:rsidR="00316D71" w:rsidRPr="00316D71" w:rsidRDefault="00316D71" w:rsidP="00316D71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условия</w:t>
      </w:r>
    </w:p>
    <w:p w:rsidR="00316D71" w:rsidRPr="00316D71" w:rsidRDefault="00316D71" w:rsidP="00316D71">
      <w:pPr>
        <w:widowControl w:val="0"/>
        <w:spacing w:after="338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Школе, также позволяющих обеспечить адаптивную и коррекционно-развивающую среды Школы: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3"/>
        </w:tabs>
        <w:spacing w:after="0" w:line="270" w:lineRule="exact"/>
        <w:ind w:left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кабинета для занятий с педагогом-психологом;</w:t>
      </w:r>
    </w:p>
    <w:p w:rsidR="00316D71" w:rsidRPr="00316D71" w:rsidRDefault="00316D71" w:rsidP="00316D71">
      <w:pPr>
        <w:widowControl w:val="0"/>
        <w:numPr>
          <w:ilvl w:val="0"/>
          <w:numId w:val="2"/>
        </w:numPr>
        <w:tabs>
          <w:tab w:val="left" w:pos="1268"/>
        </w:tabs>
        <w:spacing w:after="0" w:line="270" w:lineRule="exact"/>
        <w:ind w:left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кабинета для логопедических занятий;</w:t>
      </w:r>
    </w:p>
    <w:p w:rsidR="00316D71" w:rsidRPr="00316D71" w:rsidRDefault="00316D71" w:rsidP="00316D71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АООП НОО требует обеспечение оснащенности учебного 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процесса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316D71" w:rsidRPr="00316D71" w:rsidRDefault="00316D71" w:rsidP="00316D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</w:t>
      </w:r>
      <w:proofErr w:type="spellStart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</w:t>
      </w:r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образовательных</w:t>
      </w:r>
      <w:proofErr w:type="spellEnd"/>
      <w:r w:rsidRPr="00316D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ресурсов.</w:t>
      </w:r>
    </w:p>
    <w:p w:rsidR="00316D71" w:rsidRPr="00316D71" w:rsidRDefault="00316D71" w:rsidP="00316D71">
      <w:pPr>
        <w:widowControl w:val="0"/>
        <w:spacing w:after="0" w:line="322" w:lineRule="exact"/>
        <w:ind w:right="20" w:firstLine="30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Информационные условия </w:t>
      </w:r>
    </w:p>
    <w:p w:rsidR="00316D71" w:rsidRDefault="00316D71" w:rsidP="00BF3D35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6D7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Особенности организации учебного процесса в классах АООП НОО размещаются на сайте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BF3D35" w:rsidRDefault="00BF3D35" w:rsidP="00BF3D35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177628" w:rsidRDefault="00177628" w:rsidP="00BF3D35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177628" w:rsidRDefault="00177628" w:rsidP="00BF3D35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F3D35" w:rsidRPr="00BF3D35" w:rsidRDefault="00BF3D35" w:rsidP="00BF3D35">
      <w:pPr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316D71" w:rsidRPr="00316D71" w:rsidRDefault="00316D71" w:rsidP="00316D71">
      <w:pPr>
        <w:widowControl w:val="0"/>
        <w:spacing w:after="0" w:line="230" w:lineRule="exact"/>
        <w:ind w:right="28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16D7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Приложение 1.</w:t>
      </w:r>
    </w:p>
    <w:p w:rsidR="00316D71" w:rsidRDefault="00316D71" w:rsidP="00316D71">
      <w:pPr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316D71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План реализации программы коррекционной работы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8"/>
        <w:gridCol w:w="2877"/>
        <w:gridCol w:w="1798"/>
        <w:gridCol w:w="1793"/>
        <w:gridCol w:w="1822"/>
      </w:tblGrid>
      <w:tr w:rsidR="00316D71" w:rsidRPr="00316D71" w:rsidTr="00316D71">
        <w:trPr>
          <w:trHeight w:hRule="exact" w:val="4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Содержание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Формы и методы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316D71" w:rsidRP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Диагностическое направление</w:t>
            </w:r>
          </w:p>
        </w:tc>
      </w:tr>
      <w:tr w:rsidR="00316D71" w:rsidRPr="00316D71" w:rsidTr="00316D71">
        <w:trPr>
          <w:trHeight w:hRule="exact" w:val="70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Выявления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Стартовая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диагностика,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обследование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</w:t>
            </w:r>
          </w:p>
        </w:tc>
      </w:tr>
      <w:tr w:rsidR="00316D71" w:rsidRPr="00316D71" w:rsidTr="00316D71">
        <w:trPr>
          <w:trHeight w:hRule="exact" w:val="1166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Направление на ПМПК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необходимой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документации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Сентябрь, май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316D71" w:rsidRPr="00316D71" w:rsidTr="00316D71">
        <w:trPr>
          <w:trHeight w:hRule="exact" w:val="1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Мониторинг динамики развития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успешности освоения программы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результатов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деятельности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успеваемости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18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 итогам 1,2 полугодия в рамках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ПМПк</w:t>
            </w:r>
            <w:proofErr w:type="spellEnd"/>
          </w:p>
          <w:p w:rsidR="00316D71" w:rsidRPr="00316D71" w:rsidRDefault="00316D71" w:rsidP="00316D71">
            <w:pPr>
              <w:widowControl w:val="0"/>
              <w:spacing w:before="18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четвертям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учителя, ведущие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коррекционные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Классный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руководитель</w:t>
            </w:r>
          </w:p>
        </w:tc>
      </w:tr>
      <w:tr w:rsidR="00316D71" w:rsidRPr="00316D71" w:rsidTr="00316D71">
        <w:trPr>
          <w:trHeight w:hRule="exact" w:val="701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корректировка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результатов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обследования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Сентябрь, май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235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Коррекционно-развивающеенаправление</w:t>
            </w:r>
            <w:proofErr w:type="spellEnd"/>
          </w:p>
        </w:tc>
      </w:tr>
      <w:tr w:rsidR="00316D71" w:rsidRPr="00316D71" w:rsidTr="00316D71">
        <w:trPr>
          <w:trHeight w:hRule="exact" w:val="136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мероприятий,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способствующих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личностному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развитию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обучающихся,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недостатков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устной речи,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нарушений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чтения и письма,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освоению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базового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содержания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Составление программы сопровождения обучающегося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Программа сопровождения (перечень курсов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развивающей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области)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1848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развивающей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области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)в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соответствии с особыми образовательными потребностями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Программы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12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2093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индивидуальных и групповых </w:t>
            </w: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развивающих</w:t>
            </w:r>
            <w:proofErr w:type="spell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занятий, необходимых для преодоления нарушений развития и трудностей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коррекционно</w:t>
            </w: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развивающих</w:t>
            </w:r>
          </w:p>
          <w:p w:rsidR="00316D71" w:rsidRPr="00316D71" w:rsidRDefault="00316D71" w:rsidP="00316D71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1373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Социальное сопровождение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обучающегося</w:t>
            </w:r>
            <w:proofErr w:type="gramEnd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случае неблагоприятных условий жизни при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психотравмирующих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обстоятельствах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Занятия,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79456E" w:rsidRDefault="00CF50CC" w:rsidP="0079456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Социальной</w:t>
            </w:r>
            <w:r w:rsidR="00316D71"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</w:t>
            </w:r>
            <w:proofErr w:type="spellEnd"/>
            <w:proofErr w:type="gramStart"/>
            <w:r w:rsidR="007945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o</w:t>
            </w:r>
            <w:proofErr w:type="gramEnd"/>
            <w:r w:rsidR="0079456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</w:p>
        </w:tc>
      </w:tr>
      <w:tr w:rsidR="00316D71" w:rsidRP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Консультативноенаправление</w:t>
            </w:r>
            <w:proofErr w:type="spellEnd"/>
          </w:p>
        </w:tc>
      </w:tr>
      <w:tr w:rsidR="00316D71" w:rsidRPr="00316D71" w:rsidTr="00316D71">
        <w:trPr>
          <w:trHeight w:hRule="exact" w:val="126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Непрерывность</w:t>
            </w:r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специальногос</w:t>
            </w:r>
            <w:proofErr w:type="spellEnd"/>
          </w:p>
          <w:p w:rsidR="00316D71" w:rsidRPr="00316D71" w:rsidRDefault="00316D71" w:rsidP="00316D71">
            <w:pPr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опровождения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Сентябрь и/или по необходимости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RP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Консультирование специалистами педагогов </w:t>
            </w:r>
            <w:proofErr w:type="gramStart"/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запросам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течение учебногогода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D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учителя</w:t>
            </w:r>
          </w:p>
        </w:tc>
      </w:tr>
      <w:tr w:rsid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Согласно графику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16D71" w:rsidTr="00316D71">
        <w:trPr>
          <w:trHeight w:hRule="exact" w:val="4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 xml:space="preserve">Консультативная помощь семье в вопросах семье в вопросах решения конкретных вопросов воспитания и оказания возможной помощи </w:t>
            </w: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обучающемуся</w:t>
            </w:r>
            <w:proofErr w:type="gramEnd"/>
            <w:r w:rsidRPr="00316D71">
              <w:rPr>
                <w:rStyle w:val="95pt0"/>
                <w:rFonts w:eastAsiaTheme="minorHAnsi"/>
                <w:lang w:eastAsia="ru-RU"/>
              </w:rPr>
              <w:t xml:space="preserve"> в освоении программы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 xml:space="preserve">Беседы </w:t>
            </w: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с</w:t>
            </w:r>
            <w:proofErr w:type="gramEnd"/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родителями</w:t>
            </w:r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16D71">
              <w:rPr>
                <w:rStyle w:val="95pt0"/>
                <w:rFonts w:eastAsiaTheme="minorHAnsi"/>
                <w:lang w:eastAsia="ru-RU"/>
              </w:rPr>
              <w:t>(законными</w:t>
            </w:r>
            <w:proofErr w:type="gramEnd"/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представителями)</w:t>
            </w:r>
          </w:p>
          <w:p w:rsidR="00316D71" w:rsidRPr="00316D71" w:rsidRDefault="00316D71" w:rsidP="00316D71">
            <w:pPr>
              <w:spacing w:line="211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Pr="00316D71" w:rsidRDefault="00316D71" w:rsidP="00316D71">
            <w:pPr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Специалисты,</w:t>
            </w:r>
          </w:p>
          <w:p w:rsidR="00316D71" w:rsidRPr="00316D71" w:rsidRDefault="00316D71" w:rsidP="00316D71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6D71">
              <w:rPr>
                <w:rStyle w:val="95pt0"/>
                <w:rFonts w:eastAsiaTheme="minorHAnsi"/>
                <w:lang w:eastAsia="ru-RU"/>
              </w:rPr>
              <w:t>учителя</w:t>
            </w:r>
          </w:p>
        </w:tc>
      </w:tr>
      <w:tr w:rsidR="00316D71" w:rsidTr="00316D71">
        <w:trPr>
          <w:trHeight w:hRule="exact" w:val="240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Информационно-проснстительское</w:t>
            </w:r>
            <w:proofErr w:type="spellEnd"/>
            <w:r>
              <w:rPr>
                <w:rStyle w:val="95pt"/>
              </w:rPr>
              <w:t xml:space="preserve"> направление</w:t>
            </w:r>
          </w:p>
        </w:tc>
      </w:tr>
      <w:tr w:rsidR="00316D71" w:rsidTr="00316D71">
        <w:trPr>
          <w:trHeight w:hRule="exact" w:val="23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Разъяснительная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деятельности </w:t>
            </w:r>
            <w:proofErr w:type="gramStart"/>
            <w:r>
              <w:rPr>
                <w:rStyle w:val="95pt0"/>
              </w:rPr>
              <w:t>в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отношении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педагогов и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родителей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(законных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представителей)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11" w:lineRule="exact"/>
              <w:ind w:left="120" w:firstLine="0"/>
            </w:pPr>
            <w:r>
              <w:rPr>
                <w:rStyle w:val="95pt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</w:t>
            </w:r>
            <w:proofErr w:type="spellStart"/>
            <w:r>
              <w:rPr>
                <w:rStyle w:val="95pt0"/>
              </w:rPr>
              <w:t>индивидуально</w:t>
            </w:r>
            <w:r>
              <w:rPr>
                <w:rStyle w:val="95pt0"/>
              </w:rPr>
              <w:softHyphen/>
              <w:t>типологических</w:t>
            </w:r>
            <w:proofErr w:type="spellEnd"/>
            <w:r>
              <w:rPr>
                <w:rStyle w:val="95pt0"/>
              </w:rPr>
              <w:t xml:space="preserve"> особенностей обучающихся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Беседы,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выступления </w:t>
            </w:r>
            <w:proofErr w:type="gramStart"/>
            <w:r>
              <w:rPr>
                <w:rStyle w:val="95pt0"/>
              </w:rPr>
              <w:t>на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родительских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собраниях</w:t>
            </w:r>
            <w:proofErr w:type="gramEnd"/>
            <w:r>
              <w:rPr>
                <w:rStyle w:val="95pt0"/>
              </w:rPr>
              <w:t>, ШМО,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ПС, сайт,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информационные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стенды,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печатные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after="60" w:line="190" w:lineRule="exact"/>
              <w:ind w:left="120" w:firstLine="0"/>
            </w:pPr>
            <w:r>
              <w:rPr>
                <w:rStyle w:val="95pt0"/>
              </w:rPr>
              <w:t>Специалисты,</w:t>
            </w:r>
          </w:p>
          <w:p w:rsidR="00316D71" w:rsidRDefault="00316D71" w:rsidP="00316D71">
            <w:pPr>
              <w:pStyle w:val="6"/>
              <w:shd w:val="clear" w:color="auto" w:fill="auto"/>
              <w:spacing w:before="60" w:line="190" w:lineRule="exact"/>
              <w:ind w:left="120" w:firstLine="0"/>
            </w:pPr>
            <w:r>
              <w:rPr>
                <w:rStyle w:val="95pt0"/>
              </w:rPr>
              <w:t>учителя</w:t>
            </w:r>
          </w:p>
        </w:tc>
      </w:tr>
      <w:tr w:rsidR="00316D71" w:rsidTr="00316D71">
        <w:trPr>
          <w:trHeight w:hRule="exact" w:val="159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 выступления на ШМО, ПС, информационные стенды, сайт, печатные 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Педагог-психолог</w:t>
            </w:r>
          </w:p>
        </w:tc>
      </w:tr>
      <w:tr w:rsidR="00316D71" w:rsidTr="00316D71">
        <w:trPr>
          <w:trHeight w:hRule="exact" w:val="1651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r>
              <w:rPr>
                <w:rStyle w:val="95pt0"/>
              </w:rPr>
              <w:t>психолого</w:t>
            </w:r>
            <w:r>
              <w:rPr>
                <w:rStyle w:val="95pt0"/>
              </w:rPr>
              <w:softHyphen/>
              <w:t>педагогической</w:t>
            </w:r>
            <w:proofErr w:type="spellEnd"/>
            <w:r>
              <w:rPr>
                <w:rStyle w:val="95pt0"/>
              </w:rPr>
              <w:t xml:space="preserve"> компетентности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Беседы,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тематические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 xml:space="preserve">выступления </w:t>
            </w:r>
            <w:proofErr w:type="gramStart"/>
            <w:r>
              <w:rPr>
                <w:rStyle w:val="95pt0"/>
              </w:rPr>
              <w:t>на</w:t>
            </w:r>
            <w:proofErr w:type="gramEnd"/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родительских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95pt0"/>
              </w:rPr>
              <w:t>собраниях</w:t>
            </w:r>
            <w:proofErr w:type="gramEnd"/>
            <w:r>
              <w:rPr>
                <w:rStyle w:val="95pt0"/>
              </w:rPr>
              <w:t>,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информационные</w:t>
            </w:r>
          </w:p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стенды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226" w:lineRule="exact"/>
              <w:ind w:left="120" w:firstLine="0"/>
            </w:pPr>
            <w:r>
              <w:rPr>
                <w:rStyle w:val="95pt0"/>
              </w:rPr>
              <w:t>В течение учебного года по запросам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D71" w:rsidRDefault="00316D71" w:rsidP="00316D71">
            <w:pPr>
              <w:pStyle w:val="6"/>
              <w:shd w:val="clear" w:color="auto" w:fill="auto"/>
              <w:spacing w:line="190" w:lineRule="exact"/>
              <w:ind w:left="120" w:firstLine="0"/>
            </w:pPr>
            <w:r>
              <w:rPr>
                <w:rStyle w:val="95pt0"/>
              </w:rPr>
              <w:t>Педагог-психолог</w:t>
            </w:r>
          </w:p>
        </w:tc>
      </w:tr>
    </w:tbl>
    <w:p w:rsidR="00316D71" w:rsidRDefault="00316D71" w:rsidP="00316D71">
      <w:pPr>
        <w:ind w:firstLine="708"/>
        <w:jc w:val="both"/>
      </w:pPr>
    </w:p>
    <w:sectPr w:rsidR="00316D71" w:rsidSect="00BF3D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CC" w:rsidRDefault="00CF50CC" w:rsidP="00316D71">
      <w:pPr>
        <w:spacing w:after="0" w:line="240" w:lineRule="auto"/>
      </w:pPr>
      <w:r>
        <w:separator/>
      </w:r>
    </w:p>
  </w:endnote>
  <w:endnote w:type="continuationSeparator" w:id="1">
    <w:p w:rsidR="00CF50CC" w:rsidRDefault="00CF50CC" w:rsidP="0031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784587"/>
      <w:docPartObj>
        <w:docPartGallery w:val="Page Numbers (Bottom of Page)"/>
        <w:docPartUnique/>
      </w:docPartObj>
    </w:sdtPr>
    <w:sdtContent>
      <w:p w:rsidR="00CF50CC" w:rsidRDefault="00DF54AF">
        <w:pPr>
          <w:pStyle w:val="a7"/>
          <w:jc w:val="center"/>
        </w:pPr>
        <w:r>
          <w:fldChar w:fldCharType="begin"/>
        </w:r>
        <w:r w:rsidR="00CF50CC">
          <w:instrText>PAGE   \* MERGEFORMAT</w:instrText>
        </w:r>
        <w:r>
          <w:fldChar w:fldCharType="separate"/>
        </w:r>
        <w:r w:rsidR="00C01603">
          <w:rPr>
            <w:noProof/>
          </w:rPr>
          <w:t>2</w:t>
        </w:r>
        <w:r>
          <w:fldChar w:fldCharType="end"/>
        </w:r>
      </w:p>
    </w:sdtContent>
  </w:sdt>
  <w:p w:rsidR="00CF50CC" w:rsidRDefault="00CF5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CC" w:rsidRDefault="00CF50CC" w:rsidP="00316D71">
      <w:pPr>
        <w:spacing w:after="0" w:line="240" w:lineRule="auto"/>
      </w:pPr>
      <w:r>
        <w:separator/>
      </w:r>
    </w:p>
  </w:footnote>
  <w:footnote w:type="continuationSeparator" w:id="1">
    <w:p w:rsidR="00CF50CC" w:rsidRDefault="00CF50CC" w:rsidP="0031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14"/>
    <w:multiLevelType w:val="multilevel"/>
    <w:tmpl w:val="60422204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654BE"/>
    <w:multiLevelType w:val="hybridMultilevel"/>
    <w:tmpl w:val="1B90AFE4"/>
    <w:lvl w:ilvl="0" w:tplc="1FB8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110AD"/>
    <w:multiLevelType w:val="multilevel"/>
    <w:tmpl w:val="CD2A6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753C"/>
    <w:multiLevelType w:val="hybridMultilevel"/>
    <w:tmpl w:val="0C3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2FD"/>
    <w:multiLevelType w:val="multilevel"/>
    <w:tmpl w:val="6678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416C8"/>
    <w:multiLevelType w:val="multilevel"/>
    <w:tmpl w:val="6B5AB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0174E"/>
    <w:multiLevelType w:val="multilevel"/>
    <w:tmpl w:val="79AC5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02FB3"/>
    <w:multiLevelType w:val="multilevel"/>
    <w:tmpl w:val="1314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60A89"/>
    <w:multiLevelType w:val="hybridMultilevel"/>
    <w:tmpl w:val="646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7360A"/>
    <w:multiLevelType w:val="multilevel"/>
    <w:tmpl w:val="D2B02E2A"/>
    <w:lvl w:ilvl="0">
      <w:start w:val="1"/>
      <w:numFmt w:val="decimal"/>
      <w:lvlText w:val="5.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D21DB"/>
    <w:multiLevelType w:val="multilevel"/>
    <w:tmpl w:val="2EB89A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A7579"/>
    <w:rsid w:val="000D7573"/>
    <w:rsid w:val="00177628"/>
    <w:rsid w:val="00316D71"/>
    <w:rsid w:val="00584282"/>
    <w:rsid w:val="005A7579"/>
    <w:rsid w:val="00653AD5"/>
    <w:rsid w:val="006C0E21"/>
    <w:rsid w:val="0079456E"/>
    <w:rsid w:val="008B6721"/>
    <w:rsid w:val="00A073E2"/>
    <w:rsid w:val="00BF3D35"/>
    <w:rsid w:val="00C01603"/>
    <w:rsid w:val="00CF50CC"/>
    <w:rsid w:val="00DA2E59"/>
    <w:rsid w:val="00D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16D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316D71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16D71"/>
    <w:pPr>
      <w:ind w:left="720"/>
      <w:contextualSpacing/>
    </w:pPr>
  </w:style>
  <w:style w:type="character" w:customStyle="1" w:styleId="95pt">
    <w:name w:val="Основной текст + 9;5 pt;Полужирный"/>
    <w:basedOn w:val="a3"/>
    <w:rsid w:val="00316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31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3E2"/>
  </w:style>
  <w:style w:type="paragraph" w:styleId="a7">
    <w:name w:val="footer"/>
    <w:basedOn w:val="a"/>
    <w:link w:val="a8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16D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316D71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16D71"/>
    <w:pPr>
      <w:ind w:left="720"/>
      <w:contextualSpacing/>
    </w:pPr>
  </w:style>
  <w:style w:type="character" w:customStyle="1" w:styleId="95pt">
    <w:name w:val="Основной текст + 9;5 pt;Полужирный"/>
    <w:basedOn w:val="a3"/>
    <w:rsid w:val="00316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3"/>
    <w:rsid w:val="0031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3E2"/>
  </w:style>
  <w:style w:type="paragraph" w:styleId="a7">
    <w:name w:val="footer"/>
    <w:basedOn w:val="a"/>
    <w:link w:val="a8"/>
    <w:uiPriority w:val="99"/>
    <w:unhideWhenUsed/>
    <w:rsid w:val="00A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9154</Words>
  <Characters>52182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2019-04-18T23:06:00Z</dcterms:created>
  <dcterms:modified xsi:type="dcterms:W3CDTF">2019-04-19T06:29:00Z</dcterms:modified>
</cp:coreProperties>
</file>