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3C" w:rsidRPr="00774E3C" w:rsidRDefault="00774E3C" w:rsidP="00774E3C">
      <w:pPr>
        <w:pStyle w:val="Default"/>
        <w:tabs>
          <w:tab w:val="left" w:pos="8222"/>
        </w:tabs>
        <w:rPr>
          <w:b/>
          <w:sz w:val="32"/>
          <w:szCs w:val="32"/>
        </w:rPr>
      </w:pPr>
      <w:r w:rsidRPr="00774E3C">
        <w:rPr>
          <w:b/>
          <w:sz w:val="32"/>
          <w:szCs w:val="32"/>
        </w:rPr>
        <w:t>Справка по результатам диагностических работ МБОУ «</w:t>
      </w:r>
      <w:proofErr w:type="spellStart"/>
      <w:r w:rsidRPr="00774E3C">
        <w:rPr>
          <w:b/>
          <w:sz w:val="32"/>
          <w:szCs w:val="32"/>
        </w:rPr>
        <w:t>Крутоярская</w:t>
      </w:r>
      <w:proofErr w:type="spellEnd"/>
      <w:r w:rsidRPr="00774E3C">
        <w:rPr>
          <w:b/>
          <w:sz w:val="32"/>
          <w:szCs w:val="32"/>
        </w:rPr>
        <w:t xml:space="preserve"> СОШ».</w:t>
      </w:r>
    </w:p>
    <w:p w:rsidR="008578D7" w:rsidRPr="00774E3C" w:rsidRDefault="008578D7" w:rsidP="00774E3C">
      <w:pPr>
        <w:pStyle w:val="Default"/>
        <w:tabs>
          <w:tab w:val="left" w:pos="8222"/>
        </w:tabs>
        <w:rPr>
          <w:b/>
          <w:sz w:val="32"/>
          <w:szCs w:val="32"/>
        </w:rPr>
      </w:pPr>
      <w:r w:rsidRPr="00774E3C">
        <w:rPr>
          <w:b/>
          <w:sz w:val="32"/>
          <w:szCs w:val="32"/>
        </w:rPr>
        <w:t xml:space="preserve"> </w:t>
      </w:r>
    </w:p>
    <w:p w:rsidR="008578D7" w:rsidRPr="00774E3C" w:rsidRDefault="00774E3C" w:rsidP="00774E3C">
      <w:pPr>
        <w:pStyle w:val="Default"/>
        <w:tabs>
          <w:tab w:val="left" w:pos="8222"/>
        </w:tabs>
        <w:rPr>
          <w:b/>
          <w:sz w:val="32"/>
          <w:szCs w:val="32"/>
        </w:rPr>
      </w:pPr>
      <w:r w:rsidRPr="00774E3C">
        <w:rPr>
          <w:b/>
          <w:sz w:val="32"/>
          <w:szCs w:val="32"/>
        </w:rPr>
        <w:t xml:space="preserve"> 4 класс читательская грамотность.</w:t>
      </w:r>
      <w:r w:rsidR="008578D7" w:rsidRPr="00774E3C">
        <w:rPr>
          <w:b/>
          <w:sz w:val="32"/>
          <w:szCs w:val="32"/>
        </w:rPr>
        <w:t xml:space="preserve"> в 2021-2022 у. г.</w:t>
      </w:r>
    </w:p>
    <w:p w:rsidR="008578D7" w:rsidRPr="00774E3C" w:rsidRDefault="008578D7" w:rsidP="00774E3C">
      <w:pPr>
        <w:pStyle w:val="Default"/>
        <w:rPr>
          <w:b/>
          <w:sz w:val="32"/>
          <w:szCs w:val="32"/>
          <w:highlight w:val="yellow"/>
        </w:rPr>
      </w:pPr>
    </w:p>
    <w:p w:rsidR="008578D7" w:rsidRPr="00081AB1" w:rsidRDefault="008578D7" w:rsidP="008578D7">
      <w:pPr>
        <w:pStyle w:val="Default"/>
        <w:ind w:firstLine="567"/>
        <w:jc w:val="both"/>
        <w:rPr>
          <w:highlight w:val="yellow"/>
        </w:rPr>
      </w:pPr>
    </w:p>
    <w:p w:rsidR="008578D7" w:rsidRPr="00774E3C" w:rsidRDefault="008578D7" w:rsidP="008578D7">
      <w:pPr>
        <w:pStyle w:val="Default"/>
        <w:jc w:val="both"/>
        <w:rPr>
          <w:sz w:val="28"/>
          <w:szCs w:val="28"/>
        </w:rPr>
      </w:pPr>
      <w:r w:rsidRPr="00774E3C">
        <w:rPr>
          <w:b/>
          <w:sz w:val="28"/>
          <w:szCs w:val="28"/>
        </w:rPr>
        <w:t>1.</w:t>
      </w:r>
      <w:r w:rsidRPr="00774E3C">
        <w:rPr>
          <w:sz w:val="28"/>
          <w:szCs w:val="28"/>
        </w:rPr>
        <w:t xml:space="preserve"> </w:t>
      </w:r>
      <w:proofErr w:type="spellStart"/>
      <w:r w:rsidRPr="00774E3C">
        <w:rPr>
          <w:b/>
          <w:bCs/>
          <w:sz w:val="28"/>
          <w:szCs w:val="28"/>
        </w:rPr>
        <w:t>Сформированность</w:t>
      </w:r>
      <w:proofErr w:type="spellEnd"/>
      <w:r w:rsidRPr="00774E3C">
        <w:rPr>
          <w:b/>
          <w:bCs/>
          <w:sz w:val="28"/>
          <w:szCs w:val="28"/>
        </w:rPr>
        <w:t xml:space="preserve"> </w:t>
      </w:r>
      <w:proofErr w:type="spellStart"/>
      <w:r w:rsidRPr="00774E3C">
        <w:rPr>
          <w:b/>
          <w:bCs/>
          <w:sz w:val="28"/>
          <w:szCs w:val="28"/>
        </w:rPr>
        <w:t>метапредметных</w:t>
      </w:r>
      <w:proofErr w:type="spellEnd"/>
      <w:r w:rsidRPr="00774E3C">
        <w:rPr>
          <w:b/>
          <w:bCs/>
          <w:sz w:val="28"/>
          <w:szCs w:val="28"/>
        </w:rPr>
        <w:t xml:space="preserve"> умений в области чтения и работы с</w:t>
      </w:r>
      <w:r w:rsidRPr="00774E3C">
        <w:rPr>
          <w:b/>
          <w:bCs/>
          <w:sz w:val="28"/>
          <w:szCs w:val="28"/>
          <w:lang w:val="en-US"/>
        </w:rPr>
        <w:t> </w:t>
      </w:r>
      <w:r w:rsidRPr="00774E3C">
        <w:rPr>
          <w:b/>
          <w:bCs/>
          <w:sz w:val="28"/>
          <w:szCs w:val="28"/>
        </w:rPr>
        <w:t xml:space="preserve">информацией </w:t>
      </w:r>
      <w:r w:rsidRPr="00774E3C">
        <w:rPr>
          <w:b/>
          <w:bCs/>
          <w:sz w:val="28"/>
          <w:szCs w:val="28"/>
        </w:rPr>
        <w:softHyphen/>
        <w:t>– успешность выполнения всей работы. -</w:t>
      </w:r>
    </w:p>
    <w:p w:rsidR="008578D7" w:rsidRPr="00774E3C" w:rsidRDefault="008578D7" w:rsidP="008578D7">
      <w:pPr>
        <w:pStyle w:val="Default"/>
        <w:ind w:firstLine="567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8"/>
        <w:gridCol w:w="1832"/>
        <w:gridCol w:w="1867"/>
        <w:gridCol w:w="1799"/>
      </w:tblGrid>
      <w:tr w:rsidR="008578D7" w:rsidTr="006F034F">
        <w:tc>
          <w:tcPr>
            <w:tcW w:w="1798" w:type="dxa"/>
          </w:tcPr>
          <w:p w:rsidR="008578D7" w:rsidRPr="00E27946" w:rsidRDefault="008578D7" w:rsidP="006F034F">
            <w:pPr>
              <w:pStyle w:val="Default"/>
              <w:jc w:val="both"/>
            </w:pPr>
          </w:p>
        </w:tc>
        <w:tc>
          <w:tcPr>
            <w:tcW w:w="1832" w:type="dxa"/>
          </w:tcPr>
          <w:p w:rsidR="008578D7" w:rsidRPr="00E27946" w:rsidRDefault="008578D7" w:rsidP="006F034F">
            <w:pPr>
              <w:pStyle w:val="Default"/>
              <w:jc w:val="both"/>
            </w:pPr>
            <w:r w:rsidRPr="00E27946">
              <w:t>4а</w:t>
            </w:r>
          </w:p>
        </w:tc>
        <w:tc>
          <w:tcPr>
            <w:tcW w:w="1867" w:type="dxa"/>
          </w:tcPr>
          <w:p w:rsidR="008578D7" w:rsidRPr="00E27946" w:rsidRDefault="008578D7" w:rsidP="006F034F">
            <w:pPr>
              <w:pStyle w:val="Default"/>
              <w:jc w:val="both"/>
            </w:pPr>
            <w:r w:rsidRPr="00E27946">
              <w:t xml:space="preserve">4б </w:t>
            </w:r>
          </w:p>
        </w:tc>
        <w:tc>
          <w:tcPr>
            <w:tcW w:w="1799" w:type="dxa"/>
            <w:shd w:val="clear" w:color="auto" w:fill="FFFFFF" w:themeFill="background1"/>
          </w:tcPr>
          <w:p w:rsidR="008578D7" w:rsidRPr="00E27946" w:rsidRDefault="008578D7" w:rsidP="006F034F">
            <w:pPr>
              <w:pStyle w:val="Default"/>
              <w:jc w:val="both"/>
            </w:pPr>
            <w:r w:rsidRPr="00E27946">
              <w:t>Всего</w:t>
            </w:r>
          </w:p>
        </w:tc>
      </w:tr>
      <w:tr w:rsidR="008578D7" w:rsidTr="006F034F">
        <w:tc>
          <w:tcPr>
            <w:tcW w:w="1798" w:type="dxa"/>
          </w:tcPr>
          <w:p w:rsidR="008578D7" w:rsidRPr="00E27946" w:rsidRDefault="008578D7" w:rsidP="006F034F">
            <w:pPr>
              <w:pStyle w:val="Default"/>
              <w:jc w:val="both"/>
            </w:pPr>
            <w:r>
              <w:t>2021-2022</w:t>
            </w:r>
          </w:p>
        </w:tc>
        <w:tc>
          <w:tcPr>
            <w:tcW w:w="1832" w:type="dxa"/>
          </w:tcPr>
          <w:p w:rsidR="008578D7" w:rsidRPr="00E27946" w:rsidRDefault="008578D7" w:rsidP="006F034F">
            <w:pPr>
              <w:pStyle w:val="Default"/>
              <w:jc w:val="both"/>
            </w:pPr>
            <w:r>
              <w:t>100%</w:t>
            </w:r>
          </w:p>
        </w:tc>
        <w:tc>
          <w:tcPr>
            <w:tcW w:w="1867" w:type="dxa"/>
          </w:tcPr>
          <w:p w:rsidR="008578D7" w:rsidRPr="00E27946" w:rsidRDefault="008578D7" w:rsidP="006F034F">
            <w:pPr>
              <w:pStyle w:val="Default"/>
              <w:jc w:val="both"/>
            </w:pPr>
            <w:r>
              <w:t>100%</w:t>
            </w:r>
          </w:p>
        </w:tc>
        <w:tc>
          <w:tcPr>
            <w:tcW w:w="1799" w:type="dxa"/>
            <w:shd w:val="clear" w:color="auto" w:fill="FFFFFF" w:themeFill="background1"/>
          </w:tcPr>
          <w:p w:rsidR="008578D7" w:rsidRPr="00E27946" w:rsidRDefault="008578D7" w:rsidP="006F034F">
            <w:pPr>
              <w:pStyle w:val="Default"/>
              <w:jc w:val="both"/>
            </w:pPr>
            <w:r>
              <w:t>100%</w:t>
            </w:r>
          </w:p>
        </w:tc>
      </w:tr>
    </w:tbl>
    <w:p w:rsidR="008578D7" w:rsidRDefault="008578D7" w:rsidP="008578D7">
      <w:pPr>
        <w:pStyle w:val="Default"/>
        <w:ind w:firstLine="567"/>
        <w:jc w:val="both"/>
        <w:rPr>
          <w:highlight w:val="yellow"/>
        </w:rPr>
      </w:pPr>
    </w:p>
    <w:p w:rsidR="008578D7" w:rsidRPr="00081AB1" w:rsidRDefault="008578D7" w:rsidP="008578D7">
      <w:pPr>
        <w:pStyle w:val="Default"/>
        <w:ind w:firstLine="567"/>
        <w:jc w:val="both"/>
        <w:rPr>
          <w:highlight w:val="yellow"/>
        </w:rPr>
      </w:pPr>
    </w:p>
    <w:p w:rsidR="008578D7" w:rsidRPr="00193EB1" w:rsidRDefault="008578D7" w:rsidP="00193EB1">
      <w:pPr>
        <w:pStyle w:val="Default"/>
        <w:jc w:val="center"/>
        <w:rPr>
          <w:sz w:val="32"/>
          <w:szCs w:val="32"/>
        </w:rPr>
      </w:pPr>
      <w:r w:rsidRPr="00193EB1">
        <w:rPr>
          <w:b/>
          <w:sz w:val="32"/>
          <w:szCs w:val="32"/>
        </w:rPr>
        <w:t>2.</w:t>
      </w:r>
      <w:r w:rsidRPr="00193EB1">
        <w:rPr>
          <w:sz w:val="32"/>
          <w:szCs w:val="32"/>
        </w:rPr>
        <w:t xml:space="preserve"> </w:t>
      </w:r>
      <w:proofErr w:type="spellStart"/>
      <w:r w:rsidRPr="00193EB1">
        <w:rPr>
          <w:b/>
          <w:sz w:val="32"/>
          <w:szCs w:val="32"/>
        </w:rPr>
        <w:t>С</w:t>
      </w:r>
      <w:r w:rsidRPr="00193EB1">
        <w:rPr>
          <w:b/>
          <w:bCs/>
          <w:sz w:val="32"/>
          <w:szCs w:val="32"/>
        </w:rPr>
        <w:t>формированность</w:t>
      </w:r>
      <w:proofErr w:type="spellEnd"/>
      <w:r w:rsidRPr="00193EB1">
        <w:rPr>
          <w:b/>
          <w:bCs/>
          <w:sz w:val="32"/>
          <w:szCs w:val="32"/>
        </w:rPr>
        <w:t xml:space="preserve"> отдельных групп умений – успешность выполнения заданий по группам умений.</w:t>
      </w:r>
    </w:p>
    <w:p w:rsidR="008578D7" w:rsidRPr="00193EB1" w:rsidRDefault="008578D7" w:rsidP="00193EB1">
      <w:pPr>
        <w:pStyle w:val="Default"/>
        <w:ind w:firstLine="567"/>
        <w:jc w:val="center"/>
        <w:rPr>
          <w:sz w:val="32"/>
          <w:szCs w:val="32"/>
          <w:highlight w:val="yellow"/>
        </w:rPr>
      </w:pPr>
    </w:p>
    <w:p w:rsidR="008578D7" w:rsidRPr="00193EB1" w:rsidRDefault="00AA78D7" w:rsidP="008578D7">
      <w:pPr>
        <w:pStyle w:val="Default"/>
        <w:ind w:firstLine="567"/>
        <w:jc w:val="both"/>
        <w:rPr>
          <w:b/>
          <w:sz w:val="28"/>
          <w:szCs w:val="28"/>
        </w:rPr>
      </w:pPr>
      <w:proofErr w:type="spellStart"/>
      <w:r w:rsidRPr="00193EB1">
        <w:rPr>
          <w:b/>
          <w:sz w:val="28"/>
          <w:szCs w:val="28"/>
        </w:rPr>
        <w:t>Сформированность</w:t>
      </w:r>
      <w:proofErr w:type="spellEnd"/>
      <w:r w:rsidRPr="00193EB1">
        <w:rPr>
          <w:b/>
          <w:sz w:val="28"/>
          <w:szCs w:val="28"/>
        </w:rPr>
        <w:t xml:space="preserve"> трех</w:t>
      </w:r>
      <w:r w:rsidR="008578D7" w:rsidRPr="00193EB1">
        <w:rPr>
          <w:b/>
          <w:bCs/>
          <w:sz w:val="28"/>
          <w:szCs w:val="28"/>
        </w:rPr>
        <w:t xml:space="preserve"> групп умений: </w:t>
      </w:r>
    </w:p>
    <w:p w:rsidR="008578D7" w:rsidRPr="00193EB1" w:rsidRDefault="008578D7" w:rsidP="008578D7">
      <w:pPr>
        <w:pStyle w:val="Default"/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r w:rsidRPr="00193EB1">
        <w:rPr>
          <w:sz w:val="28"/>
          <w:szCs w:val="28"/>
        </w:rPr>
        <w:t xml:space="preserve">Умение включает в себя общее понимание того, что говорится в тексте, понимание основной идеи, поиск и выявление в тексте информации, представленной в различном виде (ориентация в тексте), а также формулирование прямых выводов и заключений на основе фактов, имеющихся в тексте.  Общее понимание текста, ориентация в тексте;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03"/>
        <w:gridCol w:w="4621"/>
        <w:gridCol w:w="4616"/>
      </w:tblGrid>
      <w:tr w:rsidR="008578D7" w:rsidRPr="00193EB1" w:rsidTr="008578D7">
        <w:tc>
          <w:tcPr>
            <w:tcW w:w="4603" w:type="dxa"/>
          </w:tcPr>
          <w:p w:rsidR="008578D7" w:rsidRPr="00193EB1" w:rsidRDefault="008578D7" w:rsidP="006F034F">
            <w:pPr>
              <w:pStyle w:val="Default"/>
              <w:jc w:val="both"/>
              <w:rPr>
                <w:sz w:val="28"/>
                <w:szCs w:val="28"/>
              </w:rPr>
            </w:pPr>
            <w:r w:rsidRPr="00193EB1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4621" w:type="dxa"/>
          </w:tcPr>
          <w:p w:rsidR="008578D7" w:rsidRPr="00193EB1" w:rsidRDefault="008578D7" w:rsidP="006F034F">
            <w:pPr>
              <w:pStyle w:val="Default"/>
              <w:jc w:val="both"/>
              <w:rPr>
                <w:sz w:val="28"/>
                <w:szCs w:val="28"/>
              </w:rPr>
            </w:pPr>
            <w:r w:rsidRPr="00193EB1">
              <w:rPr>
                <w:sz w:val="28"/>
                <w:szCs w:val="28"/>
              </w:rPr>
              <w:t>4а</w:t>
            </w:r>
          </w:p>
        </w:tc>
        <w:tc>
          <w:tcPr>
            <w:tcW w:w="4616" w:type="dxa"/>
          </w:tcPr>
          <w:p w:rsidR="008578D7" w:rsidRPr="00193EB1" w:rsidRDefault="008578D7" w:rsidP="006F034F">
            <w:pPr>
              <w:pStyle w:val="Default"/>
              <w:jc w:val="both"/>
              <w:rPr>
                <w:sz w:val="28"/>
                <w:szCs w:val="28"/>
              </w:rPr>
            </w:pPr>
            <w:r w:rsidRPr="00193EB1">
              <w:rPr>
                <w:sz w:val="28"/>
                <w:szCs w:val="28"/>
              </w:rPr>
              <w:t>4б</w:t>
            </w:r>
          </w:p>
        </w:tc>
      </w:tr>
      <w:tr w:rsidR="008578D7" w:rsidRPr="00193EB1" w:rsidTr="008578D7">
        <w:tc>
          <w:tcPr>
            <w:tcW w:w="4603" w:type="dxa"/>
          </w:tcPr>
          <w:p w:rsidR="008578D7" w:rsidRPr="00193EB1" w:rsidRDefault="008578D7" w:rsidP="006F034F">
            <w:pPr>
              <w:pStyle w:val="Default"/>
              <w:jc w:val="both"/>
              <w:rPr>
                <w:sz w:val="28"/>
                <w:szCs w:val="28"/>
              </w:rPr>
            </w:pPr>
            <w:r w:rsidRPr="00193EB1">
              <w:rPr>
                <w:sz w:val="28"/>
                <w:szCs w:val="28"/>
              </w:rPr>
              <w:t>2021-2022</w:t>
            </w:r>
          </w:p>
        </w:tc>
        <w:tc>
          <w:tcPr>
            <w:tcW w:w="4621" w:type="dxa"/>
          </w:tcPr>
          <w:p w:rsidR="008578D7" w:rsidRPr="00193EB1" w:rsidRDefault="00AA78D7" w:rsidP="006F034F">
            <w:pPr>
              <w:pStyle w:val="Default"/>
              <w:jc w:val="both"/>
              <w:rPr>
                <w:sz w:val="28"/>
                <w:szCs w:val="28"/>
              </w:rPr>
            </w:pPr>
            <w:r w:rsidRPr="00193EB1">
              <w:rPr>
                <w:rFonts w:eastAsia="Times New Roman"/>
                <w:sz w:val="28"/>
                <w:szCs w:val="28"/>
                <w:lang w:eastAsia="ru-RU"/>
              </w:rPr>
              <w:t>76,35</w:t>
            </w:r>
            <w:r w:rsidR="008578D7" w:rsidRPr="00193EB1">
              <w:rPr>
                <w:rFonts w:eastAsia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616" w:type="dxa"/>
          </w:tcPr>
          <w:p w:rsidR="008578D7" w:rsidRPr="00193EB1" w:rsidRDefault="00AA78D7" w:rsidP="006F034F">
            <w:pPr>
              <w:pStyle w:val="Default"/>
              <w:jc w:val="both"/>
              <w:rPr>
                <w:sz w:val="28"/>
                <w:szCs w:val="28"/>
              </w:rPr>
            </w:pPr>
            <w:r w:rsidRPr="00193EB1">
              <w:rPr>
                <w:rFonts w:eastAsia="Times New Roman"/>
                <w:sz w:val="28"/>
                <w:szCs w:val="28"/>
                <w:lang w:eastAsia="ru-RU"/>
              </w:rPr>
              <w:t>65</w:t>
            </w:r>
            <w:r w:rsidR="008578D7" w:rsidRPr="00193EB1">
              <w:rPr>
                <w:rFonts w:eastAsia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8578D7" w:rsidRPr="00193EB1" w:rsidRDefault="008578D7" w:rsidP="008578D7">
      <w:pPr>
        <w:pStyle w:val="Default"/>
        <w:ind w:left="720"/>
        <w:jc w:val="both"/>
        <w:rPr>
          <w:sz w:val="28"/>
          <w:szCs w:val="28"/>
        </w:rPr>
      </w:pPr>
    </w:p>
    <w:p w:rsidR="008578D7" w:rsidRPr="00193EB1" w:rsidRDefault="008578D7" w:rsidP="008578D7">
      <w:pPr>
        <w:pStyle w:val="Default"/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r w:rsidRPr="00193EB1">
        <w:rPr>
          <w:sz w:val="28"/>
          <w:szCs w:val="28"/>
        </w:rPr>
        <w:t xml:space="preserve">Умение включает в себя анализ, интерпретацию и обобщение информации, представленной в тексте, формулирование на ее основе сложных выводов и оценочных суждений. Глубокое и детальное понимание содержания и формы текста;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05"/>
        <w:gridCol w:w="4617"/>
        <w:gridCol w:w="4618"/>
      </w:tblGrid>
      <w:tr w:rsidR="008578D7" w:rsidRPr="00193EB1" w:rsidTr="00AA78D7">
        <w:tc>
          <w:tcPr>
            <w:tcW w:w="4605" w:type="dxa"/>
          </w:tcPr>
          <w:p w:rsidR="008578D7" w:rsidRPr="00193EB1" w:rsidRDefault="008578D7" w:rsidP="006F034F">
            <w:pPr>
              <w:pStyle w:val="Default"/>
              <w:jc w:val="both"/>
              <w:rPr>
                <w:sz w:val="28"/>
                <w:szCs w:val="28"/>
              </w:rPr>
            </w:pPr>
            <w:r w:rsidRPr="00193EB1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4617" w:type="dxa"/>
          </w:tcPr>
          <w:p w:rsidR="008578D7" w:rsidRPr="00193EB1" w:rsidRDefault="008578D7" w:rsidP="006F034F">
            <w:pPr>
              <w:pStyle w:val="Default"/>
              <w:jc w:val="both"/>
              <w:rPr>
                <w:sz w:val="28"/>
                <w:szCs w:val="28"/>
              </w:rPr>
            </w:pPr>
            <w:r w:rsidRPr="00193EB1">
              <w:rPr>
                <w:sz w:val="28"/>
                <w:szCs w:val="28"/>
              </w:rPr>
              <w:t>4а</w:t>
            </w:r>
          </w:p>
        </w:tc>
        <w:tc>
          <w:tcPr>
            <w:tcW w:w="4618" w:type="dxa"/>
          </w:tcPr>
          <w:p w:rsidR="008578D7" w:rsidRPr="00193EB1" w:rsidRDefault="008578D7" w:rsidP="006F034F">
            <w:pPr>
              <w:pStyle w:val="Default"/>
              <w:jc w:val="both"/>
              <w:rPr>
                <w:sz w:val="28"/>
                <w:szCs w:val="28"/>
              </w:rPr>
            </w:pPr>
            <w:r w:rsidRPr="00193EB1">
              <w:rPr>
                <w:sz w:val="28"/>
                <w:szCs w:val="28"/>
              </w:rPr>
              <w:t>4б</w:t>
            </w:r>
          </w:p>
        </w:tc>
      </w:tr>
      <w:tr w:rsidR="008578D7" w:rsidRPr="00193EB1" w:rsidTr="00AA78D7">
        <w:tc>
          <w:tcPr>
            <w:tcW w:w="4605" w:type="dxa"/>
          </w:tcPr>
          <w:p w:rsidR="008578D7" w:rsidRPr="00193EB1" w:rsidRDefault="00AA78D7" w:rsidP="006F034F">
            <w:pPr>
              <w:pStyle w:val="Default"/>
              <w:jc w:val="both"/>
              <w:rPr>
                <w:sz w:val="28"/>
                <w:szCs w:val="28"/>
              </w:rPr>
            </w:pPr>
            <w:r w:rsidRPr="00193EB1">
              <w:rPr>
                <w:sz w:val="28"/>
                <w:szCs w:val="28"/>
              </w:rPr>
              <w:t>2021-2022</w:t>
            </w:r>
          </w:p>
        </w:tc>
        <w:tc>
          <w:tcPr>
            <w:tcW w:w="4617" w:type="dxa"/>
          </w:tcPr>
          <w:p w:rsidR="008578D7" w:rsidRPr="00193EB1" w:rsidRDefault="00AA78D7" w:rsidP="006F034F">
            <w:pPr>
              <w:pStyle w:val="Default"/>
              <w:jc w:val="both"/>
              <w:rPr>
                <w:sz w:val="28"/>
                <w:szCs w:val="28"/>
              </w:rPr>
            </w:pPr>
            <w:r w:rsidRPr="00193EB1">
              <w:rPr>
                <w:rFonts w:eastAsia="Times New Roman"/>
                <w:sz w:val="28"/>
                <w:szCs w:val="28"/>
                <w:lang w:eastAsia="ru-RU"/>
              </w:rPr>
              <w:t>54,55</w:t>
            </w:r>
            <w:r w:rsidR="008578D7" w:rsidRPr="00193EB1">
              <w:rPr>
                <w:rFonts w:eastAsia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618" w:type="dxa"/>
          </w:tcPr>
          <w:p w:rsidR="008578D7" w:rsidRPr="00193EB1" w:rsidRDefault="008578D7" w:rsidP="006F034F">
            <w:pPr>
              <w:pStyle w:val="Default"/>
              <w:jc w:val="both"/>
              <w:rPr>
                <w:sz w:val="28"/>
                <w:szCs w:val="28"/>
              </w:rPr>
            </w:pPr>
            <w:r w:rsidRPr="00193EB1">
              <w:rPr>
                <w:rFonts w:eastAsia="Times New Roman"/>
                <w:sz w:val="28"/>
                <w:szCs w:val="28"/>
                <w:lang w:eastAsia="ru-RU"/>
              </w:rPr>
              <w:t>38,91%</w:t>
            </w:r>
          </w:p>
        </w:tc>
      </w:tr>
    </w:tbl>
    <w:p w:rsidR="008578D7" w:rsidRPr="00193EB1" w:rsidRDefault="008578D7" w:rsidP="008578D7">
      <w:pPr>
        <w:pStyle w:val="Default"/>
        <w:ind w:left="720"/>
        <w:jc w:val="both"/>
        <w:rPr>
          <w:sz w:val="28"/>
          <w:szCs w:val="28"/>
        </w:rPr>
      </w:pPr>
    </w:p>
    <w:p w:rsidR="008578D7" w:rsidRPr="00193EB1" w:rsidRDefault="008578D7" w:rsidP="008578D7">
      <w:pPr>
        <w:pStyle w:val="Default"/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r w:rsidRPr="00193EB1">
        <w:rPr>
          <w:sz w:val="28"/>
          <w:szCs w:val="28"/>
        </w:rPr>
        <w:lastRenderedPageBreak/>
        <w:t xml:space="preserve">Умение включает в себя использование информации из текста для различных целей: для решения различного круга учебно-познавательных и учебно-практических задач без привлечения или с привлечением дополнительных знаний и личного опыта </w:t>
      </w:r>
      <w:proofErr w:type="spellStart"/>
      <w:r w:rsidRPr="00193EB1">
        <w:rPr>
          <w:sz w:val="28"/>
          <w:szCs w:val="28"/>
        </w:rPr>
        <w:t>ученикаИспользование</w:t>
      </w:r>
      <w:proofErr w:type="spellEnd"/>
      <w:r w:rsidRPr="00193EB1">
        <w:rPr>
          <w:sz w:val="28"/>
          <w:szCs w:val="28"/>
        </w:rPr>
        <w:t xml:space="preserve"> информации из текста для различных целей.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05"/>
        <w:gridCol w:w="4617"/>
        <w:gridCol w:w="4618"/>
      </w:tblGrid>
      <w:tr w:rsidR="008578D7" w:rsidRPr="00193EB1" w:rsidTr="00AA78D7">
        <w:tc>
          <w:tcPr>
            <w:tcW w:w="4605" w:type="dxa"/>
          </w:tcPr>
          <w:p w:rsidR="008578D7" w:rsidRPr="00193EB1" w:rsidRDefault="008578D7" w:rsidP="006F034F">
            <w:pPr>
              <w:pStyle w:val="Default"/>
              <w:jc w:val="both"/>
              <w:rPr>
                <w:sz w:val="28"/>
                <w:szCs w:val="28"/>
              </w:rPr>
            </w:pPr>
            <w:r w:rsidRPr="00193EB1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4617" w:type="dxa"/>
          </w:tcPr>
          <w:p w:rsidR="008578D7" w:rsidRPr="00193EB1" w:rsidRDefault="008578D7" w:rsidP="006F034F">
            <w:pPr>
              <w:pStyle w:val="Default"/>
              <w:jc w:val="both"/>
              <w:rPr>
                <w:sz w:val="28"/>
                <w:szCs w:val="28"/>
              </w:rPr>
            </w:pPr>
            <w:r w:rsidRPr="00193EB1">
              <w:rPr>
                <w:sz w:val="28"/>
                <w:szCs w:val="28"/>
              </w:rPr>
              <w:t>4а</w:t>
            </w:r>
          </w:p>
        </w:tc>
        <w:tc>
          <w:tcPr>
            <w:tcW w:w="4618" w:type="dxa"/>
          </w:tcPr>
          <w:p w:rsidR="008578D7" w:rsidRPr="00193EB1" w:rsidRDefault="008578D7" w:rsidP="006F034F">
            <w:pPr>
              <w:pStyle w:val="Default"/>
              <w:jc w:val="both"/>
              <w:rPr>
                <w:sz w:val="28"/>
                <w:szCs w:val="28"/>
              </w:rPr>
            </w:pPr>
            <w:r w:rsidRPr="00193EB1">
              <w:rPr>
                <w:sz w:val="28"/>
                <w:szCs w:val="28"/>
              </w:rPr>
              <w:t>4б</w:t>
            </w:r>
          </w:p>
        </w:tc>
      </w:tr>
      <w:tr w:rsidR="008578D7" w:rsidTr="00AA78D7">
        <w:tc>
          <w:tcPr>
            <w:tcW w:w="4605" w:type="dxa"/>
          </w:tcPr>
          <w:p w:rsidR="008578D7" w:rsidRDefault="00AA78D7" w:rsidP="006F034F">
            <w:pPr>
              <w:pStyle w:val="Default"/>
              <w:jc w:val="both"/>
            </w:pPr>
            <w:r>
              <w:t>2021-2022</w:t>
            </w:r>
          </w:p>
        </w:tc>
        <w:tc>
          <w:tcPr>
            <w:tcW w:w="4617" w:type="dxa"/>
          </w:tcPr>
          <w:p w:rsidR="008578D7" w:rsidRDefault="00AA78D7" w:rsidP="006F034F">
            <w:pPr>
              <w:pStyle w:val="Default"/>
              <w:jc w:val="both"/>
            </w:pPr>
            <w:r>
              <w:rPr>
                <w:rFonts w:ascii="Calibri" w:eastAsia="Times New Roman" w:hAnsi="Calibri" w:cs="Calibri"/>
                <w:lang w:eastAsia="ru-RU"/>
              </w:rPr>
              <w:t>29</w:t>
            </w:r>
            <w:r w:rsidR="008578D7" w:rsidRPr="00557D68">
              <w:rPr>
                <w:rFonts w:ascii="Calibri" w:eastAsia="Times New Roman" w:hAnsi="Calibri" w:cs="Calibri"/>
                <w:lang w:eastAsia="ru-RU"/>
              </w:rPr>
              <w:t>,00%</w:t>
            </w:r>
          </w:p>
        </w:tc>
        <w:tc>
          <w:tcPr>
            <w:tcW w:w="4618" w:type="dxa"/>
          </w:tcPr>
          <w:p w:rsidR="008578D7" w:rsidRDefault="00AA78D7" w:rsidP="006F034F">
            <w:pPr>
              <w:pStyle w:val="Default"/>
              <w:jc w:val="both"/>
            </w:pPr>
            <w:r>
              <w:rPr>
                <w:rFonts w:ascii="Calibri" w:eastAsia="Times New Roman" w:hAnsi="Calibri" w:cs="Calibri"/>
                <w:lang w:eastAsia="ru-RU"/>
              </w:rPr>
              <w:t>64,29</w:t>
            </w:r>
            <w:r w:rsidR="008578D7" w:rsidRPr="00B61129">
              <w:rPr>
                <w:rFonts w:ascii="Calibri" w:eastAsia="Times New Roman" w:hAnsi="Calibri" w:cs="Calibri"/>
                <w:lang w:eastAsia="ru-RU"/>
              </w:rPr>
              <w:t>%</w:t>
            </w:r>
          </w:p>
        </w:tc>
      </w:tr>
    </w:tbl>
    <w:p w:rsidR="008578D7" w:rsidRPr="00081AB1" w:rsidRDefault="008578D7" w:rsidP="008578D7">
      <w:pPr>
        <w:pStyle w:val="Default"/>
        <w:ind w:left="720"/>
        <w:jc w:val="both"/>
      </w:pPr>
    </w:p>
    <w:p w:rsidR="008578D7" w:rsidRPr="00193EB1" w:rsidRDefault="008578D7" w:rsidP="00193EB1">
      <w:pPr>
        <w:pStyle w:val="Default"/>
        <w:jc w:val="center"/>
        <w:rPr>
          <w:sz w:val="28"/>
          <w:szCs w:val="28"/>
        </w:rPr>
      </w:pPr>
      <w:r w:rsidRPr="00193EB1">
        <w:rPr>
          <w:sz w:val="28"/>
          <w:szCs w:val="28"/>
        </w:rPr>
        <w:t xml:space="preserve">3. </w:t>
      </w:r>
      <w:r w:rsidRPr="00193EB1">
        <w:rPr>
          <w:b/>
          <w:bCs/>
          <w:sz w:val="28"/>
          <w:szCs w:val="28"/>
        </w:rPr>
        <w:t>Уровни достижений.</w:t>
      </w:r>
    </w:p>
    <w:p w:rsidR="008578D7" w:rsidRPr="00081AB1" w:rsidRDefault="008578D7" w:rsidP="008578D7">
      <w:pPr>
        <w:pStyle w:val="Default"/>
        <w:ind w:firstLine="567"/>
        <w:jc w:val="both"/>
      </w:pPr>
    </w:p>
    <w:tbl>
      <w:tblPr>
        <w:tblW w:w="40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7591"/>
        <w:gridCol w:w="1673"/>
        <w:gridCol w:w="1929"/>
      </w:tblGrid>
      <w:tr w:rsidR="00AA78D7" w:rsidRPr="00193EB1" w:rsidTr="00193EB1">
        <w:trPr>
          <w:gridAfter w:val="2"/>
          <w:wAfter w:w="1520" w:type="pct"/>
          <w:cantSplit/>
          <w:trHeight w:val="276"/>
        </w:trPr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78D7" w:rsidRPr="008B1577" w:rsidRDefault="00AA78D7" w:rsidP="006F0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A78D7" w:rsidRPr="008B1577" w:rsidRDefault="00AA78D7" w:rsidP="006F03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78D7" w:rsidRPr="00193EB1" w:rsidRDefault="00AA78D7" w:rsidP="006F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EB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AA78D7" w:rsidRPr="00193EB1" w:rsidTr="00AA78D7">
        <w:trPr>
          <w:cantSplit/>
          <w:trHeight w:val="240"/>
        </w:trPr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8D7" w:rsidRPr="008B1577" w:rsidRDefault="00AA78D7" w:rsidP="006F0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78D7" w:rsidRPr="00193EB1" w:rsidRDefault="00AA78D7" w:rsidP="006F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78D7" w:rsidRPr="00193EB1" w:rsidRDefault="00AA78D7" w:rsidP="006F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EB1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</w:tr>
      <w:tr w:rsidR="00AA78D7" w:rsidRPr="00193EB1" w:rsidTr="00AA78D7">
        <w:trPr>
          <w:cantSplit/>
          <w:trHeight w:val="288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D7" w:rsidRPr="008B1577" w:rsidRDefault="00AA78D7" w:rsidP="006F0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8D7" w:rsidRPr="00193EB1" w:rsidRDefault="00AA78D7" w:rsidP="006F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78D7" w:rsidRPr="00193EB1" w:rsidRDefault="00AA78D7" w:rsidP="006F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EB1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78D7" w:rsidRPr="00193EB1" w:rsidRDefault="00AA78D7" w:rsidP="006F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EB1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</w:tr>
      <w:tr w:rsidR="00AA78D7" w:rsidRPr="00193EB1" w:rsidTr="00AA78D7">
        <w:trPr>
          <w:trHeight w:val="274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D7" w:rsidRPr="008B1577" w:rsidRDefault="00AA78D7" w:rsidP="006F0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D7" w:rsidRPr="00193EB1" w:rsidRDefault="00AA78D7" w:rsidP="006F03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/>
                <w:sz w:val="28"/>
                <w:szCs w:val="28"/>
              </w:rPr>
            </w:pPr>
            <w:r w:rsidRPr="00193EB1">
              <w:rPr>
                <w:rFonts w:ascii="Times New Roman" w:hAnsi="Times New Roman"/>
                <w:sz w:val="28"/>
                <w:szCs w:val="28"/>
              </w:rPr>
              <w:t xml:space="preserve">Недостаточный для дальнейшего обучения  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8D7" w:rsidRPr="00193EB1" w:rsidRDefault="00AA78D7" w:rsidP="006F03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EB1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D7" w:rsidRPr="00193EB1" w:rsidRDefault="00AA78D7" w:rsidP="006F03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E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AA78D7" w:rsidRPr="00193EB1" w:rsidTr="00AA78D7">
        <w:trPr>
          <w:trHeight w:val="277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78D7" w:rsidRPr="008B1577" w:rsidRDefault="00AA78D7" w:rsidP="006F0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8D7" w:rsidRPr="00193EB1" w:rsidRDefault="00AA78D7" w:rsidP="006F0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EB1">
              <w:rPr>
                <w:rFonts w:ascii="Times New Roman" w:hAnsi="Times New Roman" w:cs="Times New Roman"/>
                <w:sz w:val="28"/>
                <w:szCs w:val="28"/>
              </w:rPr>
              <w:t>Пониженный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A78D7" w:rsidRPr="00193EB1" w:rsidRDefault="00AA78D7" w:rsidP="006F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EB1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A78D7" w:rsidRPr="00193EB1" w:rsidRDefault="00AA78D7" w:rsidP="006F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AA78D7" w:rsidRPr="00193EB1" w:rsidTr="00AA78D7">
        <w:trPr>
          <w:trHeight w:val="268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78D7" w:rsidRPr="008B1577" w:rsidRDefault="00AA78D7" w:rsidP="006F0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8D7" w:rsidRPr="00193EB1" w:rsidRDefault="00AA78D7" w:rsidP="006F034F">
            <w:pPr>
              <w:pStyle w:val="a3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193EB1">
              <w:rPr>
                <w:rFonts w:ascii="Times New Roman" w:hAnsi="Times New Roman"/>
                <w:sz w:val="28"/>
                <w:szCs w:val="28"/>
              </w:rPr>
              <w:t xml:space="preserve">Базовый 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A78D7" w:rsidRPr="00193EB1" w:rsidRDefault="00AA78D7" w:rsidP="006F03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E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81,82%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A78D7" w:rsidRPr="00193EB1" w:rsidRDefault="00AA78D7" w:rsidP="006F03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E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50%</w:t>
            </w:r>
          </w:p>
        </w:tc>
      </w:tr>
      <w:tr w:rsidR="00AA78D7" w:rsidRPr="00193EB1" w:rsidTr="00AA78D7">
        <w:trPr>
          <w:cantSplit/>
          <w:trHeight w:val="271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78D7" w:rsidRPr="008B1577" w:rsidRDefault="00AA78D7" w:rsidP="006F0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8D7" w:rsidRPr="00193EB1" w:rsidRDefault="00AA78D7" w:rsidP="006F03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3EB1">
              <w:rPr>
                <w:rFonts w:ascii="Times New Roman" w:hAnsi="Times New Roman"/>
                <w:sz w:val="28"/>
                <w:szCs w:val="28"/>
              </w:rPr>
              <w:t xml:space="preserve">Повышенный 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A78D7" w:rsidRPr="00193EB1" w:rsidRDefault="00AA78D7" w:rsidP="006F03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E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18,18%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A78D7" w:rsidRPr="00193EB1" w:rsidRDefault="00AA78D7" w:rsidP="006F03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E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50%</w:t>
            </w:r>
          </w:p>
        </w:tc>
      </w:tr>
    </w:tbl>
    <w:p w:rsidR="008578D7" w:rsidRDefault="008578D7" w:rsidP="008578D7">
      <w:pPr>
        <w:pStyle w:val="Default"/>
        <w:jc w:val="both"/>
        <w:rPr>
          <w:b/>
          <w:bCs/>
        </w:rPr>
      </w:pPr>
    </w:p>
    <w:p w:rsidR="008578D7" w:rsidRPr="00081AB1" w:rsidRDefault="008578D7" w:rsidP="008578D7">
      <w:pPr>
        <w:pStyle w:val="Default"/>
        <w:jc w:val="both"/>
      </w:pPr>
    </w:p>
    <w:p w:rsidR="00E14A0E" w:rsidRDefault="00E14A0E" w:rsidP="008578D7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381" w:rsidRDefault="00140381" w:rsidP="00774E3C">
      <w:pPr>
        <w:pStyle w:val="Default"/>
        <w:tabs>
          <w:tab w:val="left" w:pos="8222"/>
        </w:tabs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</w:t>
      </w:r>
      <w:bookmarkEnd w:id="0"/>
      <w:r>
        <w:rPr>
          <w:b/>
          <w:sz w:val="28"/>
          <w:szCs w:val="28"/>
        </w:rPr>
        <w:t>6</w:t>
      </w:r>
      <w:r w:rsidR="00774E3C">
        <w:rPr>
          <w:b/>
          <w:sz w:val="28"/>
          <w:szCs w:val="28"/>
        </w:rPr>
        <w:t xml:space="preserve"> классах читательская грамотность</w:t>
      </w:r>
      <w:r w:rsidRPr="00081AB1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2021-2022 у.</w:t>
      </w:r>
      <w:r w:rsidRPr="00081AB1">
        <w:rPr>
          <w:b/>
          <w:sz w:val="28"/>
          <w:szCs w:val="28"/>
        </w:rPr>
        <w:t xml:space="preserve"> г.</w:t>
      </w:r>
    </w:p>
    <w:p w:rsidR="00140381" w:rsidRDefault="00140381" w:rsidP="00140381">
      <w:pPr>
        <w:pStyle w:val="Default"/>
        <w:tabs>
          <w:tab w:val="left" w:pos="8222"/>
        </w:tabs>
        <w:rPr>
          <w:b/>
          <w:sz w:val="28"/>
          <w:szCs w:val="28"/>
        </w:rPr>
      </w:pPr>
    </w:p>
    <w:p w:rsidR="00140381" w:rsidRDefault="00140381" w:rsidP="00140381">
      <w:pPr>
        <w:pStyle w:val="Default"/>
        <w:tabs>
          <w:tab w:val="left" w:pos="8222"/>
        </w:tabs>
        <w:rPr>
          <w:b/>
          <w:sz w:val="28"/>
          <w:szCs w:val="28"/>
        </w:rPr>
      </w:pPr>
    </w:p>
    <w:p w:rsidR="00140381" w:rsidRPr="00774E3C" w:rsidRDefault="00140381" w:rsidP="00140381">
      <w:pPr>
        <w:pStyle w:val="Default"/>
        <w:jc w:val="both"/>
        <w:rPr>
          <w:sz w:val="28"/>
          <w:szCs w:val="28"/>
        </w:rPr>
      </w:pPr>
      <w:r w:rsidRPr="00774E3C">
        <w:rPr>
          <w:b/>
          <w:sz w:val="28"/>
          <w:szCs w:val="28"/>
        </w:rPr>
        <w:t>1.</w:t>
      </w:r>
      <w:r w:rsidRPr="00774E3C">
        <w:rPr>
          <w:sz w:val="28"/>
          <w:szCs w:val="28"/>
        </w:rPr>
        <w:t xml:space="preserve"> </w:t>
      </w:r>
      <w:proofErr w:type="spellStart"/>
      <w:r w:rsidRPr="00774E3C">
        <w:rPr>
          <w:b/>
          <w:bCs/>
          <w:sz w:val="28"/>
          <w:szCs w:val="28"/>
        </w:rPr>
        <w:t>Сформированность</w:t>
      </w:r>
      <w:proofErr w:type="spellEnd"/>
      <w:r w:rsidRPr="00774E3C">
        <w:rPr>
          <w:b/>
          <w:bCs/>
          <w:sz w:val="28"/>
          <w:szCs w:val="28"/>
        </w:rPr>
        <w:t xml:space="preserve"> </w:t>
      </w:r>
      <w:proofErr w:type="spellStart"/>
      <w:r w:rsidRPr="00774E3C">
        <w:rPr>
          <w:b/>
          <w:bCs/>
          <w:sz w:val="28"/>
          <w:szCs w:val="28"/>
        </w:rPr>
        <w:t>метапредметных</w:t>
      </w:r>
      <w:proofErr w:type="spellEnd"/>
      <w:r w:rsidRPr="00774E3C">
        <w:rPr>
          <w:b/>
          <w:bCs/>
          <w:sz w:val="28"/>
          <w:szCs w:val="28"/>
        </w:rPr>
        <w:t xml:space="preserve"> умений в области чтения и работы с</w:t>
      </w:r>
      <w:r w:rsidRPr="00774E3C">
        <w:rPr>
          <w:b/>
          <w:bCs/>
          <w:sz w:val="28"/>
          <w:szCs w:val="28"/>
          <w:lang w:val="en-US"/>
        </w:rPr>
        <w:t> </w:t>
      </w:r>
      <w:r w:rsidRPr="00774E3C">
        <w:rPr>
          <w:b/>
          <w:bCs/>
          <w:sz w:val="28"/>
          <w:szCs w:val="28"/>
        </w:rPr>
        <w:t xml:space="preserve">информацией </w:t>
      </w:r>
      <w:r w:rsidRPr="00774E3C">
        <w:rPr>
          <w:b/>
          <w:bCs/>
          <w:sz w:val="28"/>
          <w:szCs w:val="28"/>
        </w:rPr>
        <w:softHyphen/>
        <w:t>– успешность выполнения всей работы. -</w:t>
      </w:r>
    </w:p>
    <w:p w:rsidR="00140381" w:rsidRPr="00D93008" w:rsidRDefault="00140381" w:rsidP="00140381">
      <w:pPr>
        <w:pStyle w:val="Default"/>
        <w:ind w:firstLine="567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8"/>
        <w:gridCol w:w="3726"/>
        <w:gridCol w:w="4110"/>
      </w:tblGrid>
      <w:tr w:rsidR="00E96F73" w:rsidTr="00E96F73">
        <w:tc>
          <w:tcPr>
            <w:tcW w:w="1798" w:type="dxa"/>
          </w:tcPr>
          <w:p w:rsidR="00E96F73" w:rsidRPr="00E27946" w:rsidRDefault="00E96F73" w:rsidP="006F034F">
            <w:pPr>
              <w:pStyle w:val="Default"/>
              <w:jc w:val="both"/>
            </w:pPr>
          </w:p>
        </w:tc>
        <w:tc>
          <w:tcPr>
            <w:tcW w:w="3726" w:type="dxa"/>
          </w:tcPr>
          <w:p w:rsidR="00E96F73" w:rsidRPr="00E27946" w:rsidRDefault="00E96F73" w:rsidP="006F034F">
            <w:pPr>
              <w:pStyle w:val="Default"/>
              <w:jc w:val="both"/>
            </w:pPr>
            <w:r>
              <w:t>6</w:t>
            </w:r>
            <w:r w:rsidRPr="00E27946">
              <w:t>а</w:t>
            </w:r>
          </w:p>
        </w:tc>
        <w:tc>
          <w:tcPr>
            <w:tcW w:w="4110" w:type="dxa"/>
          </w:tcPr>
          <w:p w:rsidR="00E96F73" w:rsidRPr="00E27946" w:rsidRDefault="00E96F73" w:rsidP="006F034F">
            <w:pPr>
              <w:pStyle w:val="Default"/>
              <w:jc w:val="both"/>
            </w:pPr>
            <w:r>
              <w:t>6</w:t>
            </w:r>
            <w:r w:rsidRPr="00E27946">
              <w:t xml:space="preserve">б </w:t>
            </w:r>
          </w:p>
        </w:tc>
      </w:tr>
      <w:tr w:rsidR="00E96F73" w:rsidTr="00E96F73">
        <w:tc>
          <w:tcPr>
            <w:tcW w:w="1798" w:type="dxa"/>
          </w:tcPr>
          <w:p w:rsidR="00E96F73" w:rsidRPr="00E27946" w:rsidRDefault="00E96F73" w:rsidP="006F034F">
            <w:pPr>
              <w:pStyle w:val="Default"/>
              <w:jc w:val="both"/>
            </w:pPr>
            <w:r>
              <w:t>2021-2022</w:t>
            </w:r>
          </w:p>
        </w:tc>
        <w:tc>
          <w:tcPr>
            <w:tcW w:w="3726" w:type="dxa"/>
          </w:tcPr>
          <w:p w:rsidR="00E96F73" w:rsidRPr="00E27946" w:rsidRDefault="00E96F73" w:rsidP="006F034F">
            <w:pPr>
              <w:pStyle w:val="Default"/>
              <w:jc w:val="both"/>
            </w:pPr>
            <w:r>
              <w:t>65,55%</w:t>
            </w:r>
          </w:p>
        </w:tc>
        <w:tc>
          <w:tcPr>
            <w:tcW w:w="4110" w:type="dxa"/>
          </w:tcPr>
          <w:p w:rsidR="00E96F73" w:rsidRPr="00E27946" w:rsidRDefault="00E96F73" w:rsidP="006F034F">
            <w:pPr>
              <w:pStyle w:val="Default"/>
              <w:jc w:val="both"/>
            </w:pPr>
            <w:r>
              <w:t>100%</w:t>
            </w:r>
          </w:p>
        </w:tc>
      </w:tr>
    </w:tbl>
    <w:p w:rsidR="00140381" w:rsidRDefault="00140381" w:rsidP="00140381">
      <w:pPr>
        <w:pStyle w:val="Default"/>
        <w:ind w:firstLine="567"/>
        <w:jc w:val="both"/>
        <w:rPr>
          <w:highlight w:val="yellow"/>
        </w:rPr>
      </w:pPr>
    </w:p>
    <w:p w:rsidR="00140381" w:rsidRPr="00081AB1" w:rsidRDefault="00140381" w:rsidP="00140381">
      <w:pPr>
        <w:pStyle w:val="Default"/>
        <w:ind w:firstLine="567"/>
        <w:jc w:val="both"/>
        <w:rPr>
          <w:highlight w:val="yellow"/>
        </w:rPr>
      </w:pPr>
    </w:p>
    <w:p w:rsidR="00140381" w:rsidRPr="00193EB1" w:rsidRDefault="00140381" w:rsidP="00140381">
      <w:pPr>
        <w:pStyle w:val="Default"/>
        <w:jc w:val="center"/>
        <w:rPr>
          <w:sz w:val="32"/>
          <w:szCs w:val="32"/>
        </w:rPr>
      </w:pPr>
      <w:r w:rsidRPr="00193EB1">
        <w:rPr>
          <w:b/>
          <w:sz w:val="32"/>
          <w:szCs w:val="32"/>
        </w:rPr>
        <w:t>2.</w:t>
      </w:r>
      <w:r w:rsidRPr="00193EB1">
        <w:rPr>
          <w:sz w:val="32"/>
          <w:szCs w:val="32"/>
        </w:rPr>
        <w:t xml:space="preserve"> </w:t>
      </w:r>
      <w:proofErr w:type="spellStart"/>
      <w:r w:rsidRPr="00193EB1">
        <w:rPr>
          <w:b/>
          <w:sz w:val="32"/>
          <w:szCs w:val="32"/>
        </w:rPr>
        <w:t>С</w:t>
      </w:r>
      <w:r w:rsidRPr="00193EB1">
        <w:rPr>
          <w:b/>
          <w:bCs/>
          <w:sz w:val="32"/>
          <w:szCs w:val="32"/>
        </w:rPr>
        <w:t>формированность</w:t>
      </w:r>
      <w:proofErr w:type="spellEnd"/>
      <w:r w:rsidRPr="00193EB1">
        <w:rPr>
          <w:b/>
          <w:bCs/>
          <w:sz w:val="32"/>
          <w:szCs w:val="32"/>
        </w:rPr>
        <w:t xml:space="preserve"> отдельных групп умений – успешность выполнения заданий по группам умений.</w:t>
      </w:r>
    </w:p>
    <w:p w:rsidR="00140381" w:rsidRPr="00193EB1" w:rsidRDefault="00140381" w:rsidP="00140381">
      <w:pPr>
        <w:pStyle w:val="Default"/>
        <w:ind w:firstLine="567"/>
        <w:jc w:val="center"/>
        <w:rPr>
          <w:sz w:val="32"/>
          <w:szCs w:val="32"/>
          <w:highlight w:val="yellow"/>
        </w:rPr>
      </w:pPr>
    </w:p>
    <w:p w:rsidR="00140381" w:rsidRPr="00193EB1" w:rsidRDefault="00140381" w:rsidP="00140381">
      <w:pPr>
        <w:pStyle w:val="Default"/>
        <w:ind w:firstLine="567"/>
        <w:jc w:val="both"/>
        <w:rPr>
          <w:b/>
          <w:sz w:val="28"/>
          <w:szCs w:val="28"/>
        </w:rPr>
      </w:pPr>
      <w:proofErr w:type="spellStart"/>
      <w:r w:rsidRPr="00193EB1">
        <w:rPr>
          <w:b/>
          <w:sz w:val="28"/>
          <w:szCs w:val="28"/>
        </w:rPr>
        <w:t>Сформированность</w:t>
      </w:r>
      <w:proofErr w:type="spellEnd"/>
      <w:r w:rsidRPr="00193EB1">
        <w:rPr>
          <w:b/>
          <w:sz w:val="28"/>
          <w:szCs w:val="28"/>
        </w:rPr>
        <w:t xml:space="preserve"> трех</w:t>
      </w:r>
      <w:r w:rsidRPr="00193EB1">
        <w:rPr>
          <w:b/>
          <w:bCs/>
          <w:sz w:val="28"/>
          <w:szCs w:val="28"/>
        </w:rPr>
        <w:t xml:space="preserve"> групп умений: </w:t>
      </w:r>
    </w:p>
    <w:p w:rsidR="00140381" w:rsidRPr="00193EB1" w:rsidRDefault="00140381" w:rsidP="009F0268">
      <w:pPr>
        <w:pStyle w:val="Default"/>
        <w:numPr>
          <w:ilvl w:val="0"/>
          <w:numId w:val="4"/>
        </w:numPr>
        <w:jc w:val="both"/>
        <w:rPr>
          <w:rFonts w:eastAsia="Times New Roman"/>
          <w:sz w:val="28"/>
          <w:szCs w:val="28"/>
          <w:lang w:eastAsia="ru-RU"/>
        </w:rPr>
      </w:pPr>
      <w:r w:rsidRPr="00193EB1">
        <w:rPr>
          <w:sz w:val="28"/>
          <w:szCs w:val="28"/>
        </w:rPr>
        <w:t xml:space="preserve">Умение включает в себя общее понимание того, что говорится в тексте, понимание основной идеи, поиск и выявление в тексте информации, представленной в различном виде (ориентация в тексте), а также формулирование прямых выводов и заключений на основе фактов, имеющихся в тексте.  Общее понимание текста, ориентация в тексте;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03"/>
        <w:gridCol w:w="4621"/>
        <w:gridCol w:w="4616"/>
      </w:tblGrid>
      <w:tr w:rsidR="00140381" w:rsidRPr="00193EB1" w:rsidTr="006F034F">
        <w:tc>
          <w:tcPr>
            <w:tcW w:w="4603" w:type="dxa"/>
          </w:tcPr>
          <w:p w:rsidR="00140381" w:rsidRPr="00193EB1" w:rsidRDefault="00140381" w:rsidP="006F034F">
            <w:pPr>
              <w:pStyle w:val="Default"/>
              <w:jc w:val="both"/>
              <w:rPr>
                <w:sz w:val="28"/>
                <w:szCs w:val="28"/>
              </w:rPr>
            </w:pPr>
            <w:r w:rsidRPr="00193EB1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4621" w:type="dxa"/>
          </w:tcPr>
          <w:p w:rsidR="00140381" w:rsidRPr="00193EB1" w:rsidRDefault="00E96F73" w:rsidP="006F034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40381" w:rsidRPr="00193EB1">
              <w:rPr>
                <w:sz w:val="28"/>
                <w:szCs w:val="28"/>
              </w:rPr>
              <w:t>а</w:t>
            </w:r>
          </w:p>
        </w:tc>
        <w:tc>
          <w:tcPr>
            <w:tcW w:w="4616" w:type="dxa"/>
          </w:tcPr>
          <w:p w:rsidR="00140381" w:rsidRPr="00193EB1" w:rsidRDefault="00E96F73" w:rsidP="006F034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40381" w:rsidRPr="00193EB1">
              <w:rPr>
                <w:sz w:val="28"/>
                <w:szCs w:val="28"/>
              </w:rPr>
              <w:t>б</w:t>
            </w:r>
          </w:p>
        </w:tc>
      </w:tr>
      <w:tr w:rsidR="00140381" w:rsidRPr="00193EB1" w:rsidTr="006F034F">
        <w:tc>
          <w:tcPr>
            <w:tcW w:w="4603" w:type="dxa"/>
          </w:tcPr>
          <w:p w:rsidR="00140381" w:rsidRPr="00193EB1" w:rsidRDefault="00140381" w:rsidP="006F034F">
            <w:pPr>
              <w:pStyle w:val="Default"/>
              <w:jc w:val="both"/>
              <w:rPr>
                <w:sz w:val="28"/>
                <w:szCs w:val="28"/>
              </w:rPr>
            </w:pPr>
            <w:r w:rsidRPr="00193EB1">
              <w:rPr>
                <w:sz w:val="28"/>
                <w:szCs w:val="28"/>
              </w:rPr>
              <w:t>2021-2022</w:t>
            </w:r>
          </w:p>
        </w:tc>
        <w:tc>
          <w:tcPr>
            <w:tcW w:w="4621" w:type="dxa"/>
          </w:tcPr>
          <w:p w:rsidR="00140381" w:rsidRPr="00193EB1" w:rsidRDefault="00E96F73" w:rsidP="006F034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68,69</w:t>
            </w:r>
            <w:r w:rsidR="00140381" w:rsidRPr="00193EB1">
              <w:rPr>
                <w:rFonts w:eastAsia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616" w:type="dxa"/>
          </w:tcPr>
          <w:p w:rsidR="00140381" w:rsidRPr="00193EB1" w:rsidRDefault="00E96F73" w:rsidP="006F034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76,67</w:t>
            </w:r>
            <w:r w:rsidR="00140381" w:rsidRPr="00193EB1">
              <w:rPr>
                <w:rFonts w:eastAsia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140381" w:rsidRPr="00193EB1" w:rsidRDefault="00140381" w:rsidP="00140381">
      <w:pPr>
        <w:pStyle w:val="Default"/>
        <w:ind w:left="720"/>
        <w:jc w:val="both"/>
        <w:rPr>
          <w:sz w:val="28"/>
          <w:szCs w:val="28"/>
        </w:rPr>
      </w:pPr>
    </w:p>
    <w:p w:rsidR="00140381" w:rsidRPr="00193EB1" w:rsidRDefault="00140381" w:rsidP="009F0268">
      <w:pPr>
        <w:pStyle w:val="Default"/>
        <w:numPr>
          <w:ilvl w:val="0"/>
          <w:numId w:val="4"/>
        </w:numPr>
        <w:jc w:val="both"/>
        <w:rPr>
          <w:rFonts w:eastAsia="Times New Roman"/>
          <w:sz w:val="28"/>
          <w:szCs w:val="28"/>
          <w:lang w:eastAsia="ru-RU"/>
        </w:rPr>
      </w:pPr>
      <w:r w:rsidRPr="00193EB1">
        <w:rPr>
          <w:sz w:val="28"/>
          <w:szCs w:val="28"/>
        </w:rPr>
        <w:t xml:space="preserve">Умение включает в себя анализ, интерпретацию и обобщение информации, представленной в тексте, формулирование на ее основе сложных выводов и оценочных суждений. Глубокое и детальное понимание содержания и формы текста;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05"/>
        <w:gridCol w:w="4617"/>
        <w:gridCol w:w="4618"/>
      </w:tblGrid>
      <w:tr w:rsidR="00140381" w:rsidRPr="00193EB1" w:rsidTr="006F034F">
        <w:tc>
          <w:tcPr>
            <w:tcW w:w="4605" w:type="dxa"/>
          </w:tcPr>
          <w:p w:rsidR="00140381" w:rsidRPr="00193EB1" w:rsidRDefault="00140381" w:rsidP="006F034F">
            <w:pPr>
              <w:pStyle w:val="Default"/>
              <w:jc w:val="both"/>
              <w:rPr>
                <w:sz w:val="28"/>
                <w:szCs w:val="28"/>
              </w:rPr>
            </w:pPr>
            <w:r w:rsidRPr="00193EB1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4617" w:type="dxa"/>
          </w:tcPr>
          <w:p w:rsidR="00140381" w:rsidRPr="00193EB1" w:rsidRDefault="009F0268" w:rsidP="006F034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40381" w:rsidRPr="00193EB1">
              <w:rPr>
                <w:sz w:val="28"/>
                <w:szCs w:val="28"/>
              </w:rPr>
              <w:t>а</w:t>
            </w:r>
          </w:p>
        </w:tc>
        <w:tc>
          <w:tcPr>
            <w:tcW w:w="4618" w:type="dxa"/>
          </w:tcPr>
          <w:p w:rsidR="00140381" w:rsidRPr="00193EB1" w:rsidRDefault="009F0268" w:rsidP="006F034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40381" w:rsidRPr="00193EB1">
              <w:rPr>
                <w:sz w:val="28"/>
                <w:szCs w:val="28"/>
              </w:rPr>
              <w:t>б</w:t>
            </w:r>
          </w:p>
        </w:tc>
      </w:tr>
      <w:tr w:rsidR="00140381" w:rsidRPr="00193EB1" w:rsidTr="006F034F">
        <w:tc>
          <w:tcPr>
            <w:tcW w:w="4605" w:type="dxa"/>
          </w:tcPr>
          <w:p w:rsidR="00140381" w:rsidRPr="00193EB1" w:rsidRDefault="00140381" w:rsidP="006F034F">
            <w:pPr>
              <w:pStyle w:val="Default"/>
              <w:jc w:val="both"/>
              <w:rPr>
                <w:sz w:val="28"/>
                <w:szCs w:val="28"/>
              </w:rPr>
            </w:pPr>
            <w:r w:rsidRPr="00193EB1">
              <w:rPr>
                <w:sz w:val="28"/>
                <w:szCs w:val="28"/>
              </w:rPr>
              <w:t>2021-2022</w:t>
            </w:r>
          </w:p>
        </w:tc>
        <w:tc>
          <w:tcPr>
            <w:tcW w:w="4617" w:type="dxa"/>
          </w:tcPr>
          <w:p w:rsidR="00140381" w:rsidRPr="00193EB1" w:rsidRDefault="00140381" w:rsidP="006F034F">
            <w:pPr>
              <w:pStyle w:val="Default"/>
              <w:jc w:val="both"/>
              <w:rPr>
                <w:sz w:val="28"/>
                <w:szCs w:val="28"/>
              </w:rPr>
            </w:pPr>
            <w:r w:rsidRPr="00193EB1">
              <w:rPr>
                <w:rFonts w:eastAsia="Times New Roman"/>
                <w:sz w:val="28"/>
                <w:szCs w:val="28"/>
                <w:lang w:eastAsia="ru-RU"/>
              </w:rPr>
              <w:t>54,55%</w:t>
            </w:r>
          </w:p>
        </w:tc>
        <w:tc>
          <w:tcPr>
            <w:tcW w:w="4618" w:type="dxa"/>
          </w:tcPr>
          <w:p w:rsidR="00140381" w:rsidRPr="00193EB1" w:rsidRDefault="00046221" w:rsidP="006F034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50,00</w:t>
            </w:r>
            <w:r w:rsidR="00140381" w:rsidRPr="00193EB1">
              <w:rPr>
                <w:rFonts w:eastAsia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140381" w:rsidRPr="00193EB1" w:rsidRDefault="00140381" w:rsidP="00140381">
      <w:pPr>
        <w:pStyle w:val="Default"/>
        <w:ind w:left="720"/>
        <w:jc w:val="both"/>
        <w:rPr>
          <w:sz w:val="28"/>
          <w:szCs w:val="28"/>
        </w:rPr>
      </w:pPr>
    </w:p>
    <w:p w:rsidR="00140381" w:rsidRPr="00193EB1" w:rsidRDefault="00140381" w:rsidP="009F0268">
      <w:pPr>
        <w:pStyle w:val="Default"/>
        <w:numPr>
          <w:ilvl w:val="0"/>
          <w:numId w:val="4"/>
        </w:numPr>
        <w:jc w:val="both"/>
        <w:rPr>
          <w:rFonts w:eastAsia="Times New Roman"/>
          <w:sz w:val="28"/>
          <w:szCs w:val="28"/>
          <w:lang w:eastAsia="ru-RU"/>
        </w:rPr>
      </w:pPr>
      <w:r w:rsidRPr="00193EB1">
        <w:rPr>
          <w:sz w:val="28"/>
          <w:szCs w:val="28"/>
        </w:rPr>
        <w:t xml:space="preserve">Умение включает в себя использование информации из текста для различных целей: для решения различного круга учебно-познавательных и учебно-практических задач без привлечения или с привлечением дополнительных знаний и личного опыта </w:t>
      </w:r>
      <w:proofErr w:type="spellStart"/>
      <w:r w:rsidRPr="00193EB1">
        <w:rPr>
          <w:sz w:val="28"/>
          <w:szCs w:val="28"/>
        </w:rPr>
        <w:t>ученикаИспользование</w:t>
      </w:r>
      <w:proofErr w:type="spellEnd"/>
      <w:r w:rsidRPr="00193EB1">
        <w:rPr>
          <w:sz w:val="28"/>
          <w:szCs w:val="28"/>
        </w:rPr>
        <w:t xml:space="preserve"> информации из текста для различных целей.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05"/>
        <w:gridCol w:w="4617"/>
        <w:gridCol w:w="4618"/>
      </w:tblGrid>
      <w:tr w:rsidR="00140381" w:rsidRPr="00193EB1" w:rsidTr="006F034F">
        <w:tc>
          <w:tcPr>
            <w:tcW w:w="4605" w:type="dxa"/>
          </w:tcPr>
          <w:p w:rsidR="00140381" w:rsidRPr="00193EB1" w:rsidRDefault="00140381" w:rsidP="006F034F">
            <w:pPr>
              <w:pStyle w:val="Default"/>
              <w:jc w:val="both"/>
              <w:rPr>
                <w:sz w:val="28"/>
                <w:szCs w:val="28"/>
              </w:rPr>
            </w:pPr>
            <w:r w:rsidRPr="00193EB1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4617" w:type="dxa"/>
          </w:tcPr>
          <w:p w:rsidR="00140381" w:rsidRPr="00193EB1" w:rsidRDefault="009F0268" w:rsidP="006F034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40381" w:rsidRPr="00193EB1">
              <w:rPr>
                <w:sz w:val="28"/>
                <w:szCs w:val="28"/>
              </w:rPr>
              <w:t>а</w:t>
            </w:r>
          </w:p>
        </w:tc>
        <w:tc>
          <w:tcPr>
            <w:tcW w:w="4618" w:type="dxa"/>
          </w:tcPr>
          <w:p w:rsidR="00140381" w:rsidRPr="00193EB1" w:rsidRDefault="009F0268" w:rsidP="006F034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40381" w:rsidRPr="00193EB1">
              <w:rPr>
                <w:sz w:val="28"/>
                <w:szCs w:val="28"/>
              </w:rPr>
              <w:t>б</w:t>
            </w:r>
          </w:p>
        </w:tc>
      </w:tr>
      <w:tr w:rsidR="00140381" w:rsidTr="006F034F">
        <w:tc>
          <w:tcPr>
            <w:tcW w:w="4605" w:type="dxa"/>
          </w:tcPr>
          <w:p w:rsidR="00140381" w:rsidRDefault="00140381" w:rsidP="006F034F">
            <w:pPr>
              <w:pStyle w:val="Default"/>
              <w:jc w:val="both"/>
            </w:pPr>
            <w:r>
              <w:t>2021-2022</w:t>
            </w:r>
          </w:p>
        </w:tc>
        <w:tc>
          <w:tcPr>
            <w:tcW w:w="4617" w:type="dxa"/>
          </w:tcPr>
          <w:p w:rsidR="00140381" w:rsidRDefault="00046221" w:rsidP="006F034F">
            <w:pPr>
              <w:pStyle w:val="Default"/>
              <w:jc w:val="both"/>
            </w:pPr>
            <w:r>
              <w:rPr>
                <w:rFonts w:ascii="Calibri" w:eastAsia="Times New Roman" w:hAnsi="Calibri" w:cs="Calibri"/>
                <w:lang w:eastAsia="ru-RU"/>
              </w:rPr>
              <w:t>46,1</w:t>
            </w:r>
            <w:r w:rsidR="00140381" w:rsidRPr="00557D68">
              <w:rPr>
                <w:rFonts w:ascii="Calibri" w:eastAsia="Times New Roman" w:hAnsi="Calibri" w:cs="Calibri"/>
                <w:lang w:eastAsia="ru-RU"/>
              </w:rPr>
              <w:t>0%</w:t>
            </w:r>
          </w:p>
        </w:tc>
        <w:tc>
          <w:tcPr>
            <w:tcW w:w="4618" w:type="dxa"/>
          </w:tcPr>
          <w:p w:rsidR="00140381" w:rsidRDefault="00046221" w:rsidP="006F034F">
            <w:pPr>
              <w:pStyle w:val="Default"/>
              <w:jc w:val="both"/>
            </w:pPr>
            <w:r>
              <w:rPr>
                <w:rFonts w:ascii="Calibri" w:eastAsia="Times New Roman" w:hAnsi="Calibri" w:cs="Calibri"/>
                <w:lang w:eastAsia="ru-RU"/>
              </w:rPr>
              <w:t>42,86</w:t>
            </w:r>
            <w:r w:rsidR="00140381" w:rsidRPr="00B61129">
              <w:rPr>
                <w:rFonts w:ascii="Calibri" w:eastAsia="Times New Roman" w:hAnsi="Calibri" w:cs="Calibri"/>
                <w:lang w:eastAsia="ru-RU"/>
              </w:rPr>
              <w:t>%</w:t>
            </w:r>
          </w:p>
        </w:tc>
      </w:tr>
    </w:tbl>
    <w:p w:rsidR="00140381" w:rsidRPr="00081AB1" w:rsidRDefault="00140381" w:rsidP="00140381">
      <w:pPr>
        <w:pStyle w:val="Default"/>
        <w:ind w:left="720"/>
        <w:jc w:val="both"/>
      </w:pPr>
    </w:p>
    <w:p w:rsidR="00140381" w:rsidRPr="00193EB1" w:rsidRDefault="00140381" w:rsidP="00140381">
      <w:pPr>
        <w:pStyle w:val="Default"/>
        <w:jc w:val="center"/>
        <w:rPr>
          <w:sz w:val="28"/>
          <w:szCs w:val="28"/>
        </w:rPr>
      </w:pPr>
      <w:r w:rsidRPr="00193EB1">
        <w:rPr>
          <w:sz w:val="28"/>
          <w:szCs w:val="28"/>
        </w:rPr>
        <w:t xml:space="preserve">3. </w:t>
      </w:r>
      <w:r w:rsidRPr="00193EB1">
        <w:rPr>
          <w:b/>
          <w:bCs/>
          <w:sz w:val="28"/>
          <w:szCs w:val="28"/>
        </w:rPr>
        <w:t>Уровни достижений.</w:t>
      </w:r>
    </w:p>
    <w:p w:rsidR="00140381" w:rsidRPr="00081AB1" w:rsidRDefault="00140381" w:rsidP="00140381">
      <w:pPr>
        <w:pStyle w:val="Default"/>
        <w:ind w:firstLine="567"/>
        <w:jc w:val="both"/>
      </w:pPr>
    </w:p>
    <w:tbl>
      <w:tblPr>
        <w:tblW w:w="47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7592"/>
        <w:gridCol w:w="1672"/>
        <w:gridCol w:w="256"/>
        <w:gridCol w:w="1672"/>
        <w:gridCol w:w="1928"/>
      </w:tblGrid>
      <w:tr w:rsidR="006F650D" w:rsidRPr="00193EB1" w:rsidTr="006F650D">
        <w:trPr>
          <w:gridAfter w:val="2"/>
          <w:wAfter w:w="1307" w:type="pct"/>
          <w:cantSplit/>
          <w:trHeight w:val="276"/>
        </w:trPr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F650D" w:rsidRPr="008B1577" w:rsidRDefault="006F650D" w:rsidP="006F0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F650D" w:rsidRPr="008B1577" w:rsidRDefault="006F650D" w:rsidP="006F03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650D" w:rsidRPr="00193EB1" w:rsidRDefault="006F650D" w:rsidP="006F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EB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50D" w:rsidRPr="00193EB1" w:rsidRDefault="006F650D" w:rsidP="006F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50D" w:rsidRPr="00193EB1" w:rsidTr="006F650D">
        <w:trPr>
          <w:cantSplit/>
          <w:trHeight w:val="240"/>
        </w:trPr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50D" w:rsidRPr="008B1577" w:rsidRDefault="006F650D" w:rsidP="006F0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650D" w:rsidRPr="00193EB1" w:rsidRDefault="006F650D" w:rsidP="006F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50D" w:rsidRPr="00193EB1" w:rsidRDefault="006F650D" w:rsidP="006F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0D" w:rsidRPr="00193EB1" w:rsidRDefault="006F650D" w:rsidP="006F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EB1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</w:tr>
      <w:tr w:rsidR="006F650D" w:rsidRPr="00193EB1" w:rsidTr="006F650D">
        <w:trPr>
          <w:cantSplit/>
          <w:trHeight w:val="288"/>
        </w:trPr>
        <w:tc>
          <w:tcPr>
            <w:tcW w:w="2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0D" w:rsidRPr="008B1577" w:rsidRDefault="006F650D" w:rsidP="006F6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50D" w:rsidRPr="00193EB1" w:rsidRDefault="006F650D" w:rsidP="006F6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50D" w:rsidRPr="00193EB1" w:rsidRDefault="006F650D" w:rsidP="006F6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93E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50D" w:rsidRPr="00193EB1" w:rsidRDefault="006F650D" w:rsidP="006F6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93E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650D" w:rsidRPr="00193EB1" w:rsidRDefault="006F650D" w:rsidP="006F6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 </w:t>
            </w:r>
          </w:p>
        </w:tc>
      </w:tr>
      <w:tr w:rsidR="006F650D" w:rsidRPr="00193EB1" w:rsidTr="006F650D">
        <w:trPr>
          <w:trHeight w:val="274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0D" w:rsidRPr="008B1577" w:rsidRDefault="006F650D" w:rsidP="006F6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0D" w:rsidRPr="00193EB1" w:rsidRDefault="006F650D" w:rsidP="006F65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hanging="720"/>
              <w:rPr>
                <w:rFonts w:ascii="Times New Roman" w:hAnsi="Times New Roman"/>
                <w:sz w:val="28"/>
                <w:szCs w:val="28"/>
              </w:rPr>
            </w:pPr>
            <w:r w:rsidRPr="00193EB1">
              <w:rPr>
                <w:rFonts w:ascii="Times New Roman" w:hAnsi="Times New Roman"/>
                <w:sz w:val="28"/>
                <w:szCs w:val="28"/>
              </w:rPr>
              <w:t xml:space="preserve">Недостаточный для дальнейшего обучения  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650D" w:rsidRPr="00193EB1" w:rsidRDefault="006F650D" w:rsidP="006F6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EB1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650D" w:rsidRPr="00193EB1" w:rsidRDefault="006F650D" w:rsidP="006F6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E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650D" w:rsidRPr="00193EB1" w:rsidRDefault="006F650D" w:rsidP="006F6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22,67%</w:t>
            </w:r>
          </w:p>
        </w:tc>
      </w:tr>
      <w:tr w:rsidR="006F650D" w:rsidRPr="00193EB1" w:rsidTr="006F650D">
        <w:trPr>
          <w:trHeight w:val="277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F650D" w:rsidRPr="008B1577" w:rsidRDefault="006F650D" w:rsidP="006F6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50D" w:rsidRPr="00193EB1" w:rsidRDefault="006F650D" w:rsidP="006F6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EB1">
              <w:rPr>
                <w:rFonts w:ascii="Times New Roman" w:hAnsi="Times New Roman" w:cs="Times New Roman"/>
                <w:sz w:val="28"/>
                <w:szCs w:val="28"/>
              </w:rPr>
              <w:t>Пониженный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F650D" w:rsidRPr="00193EB1" w:rsidRDefault="006F650D" w:rsidP="006F6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93E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F650D" w:rsidRPr="00193EB1" w:rsidRDefault="006F650D" w:rsidP="006F6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193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F650D" w:rsidRPr="00193EB1" w:rsidRDefault="006F650D" w:rsidP="006F6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34,95</w:t>
            </w:r>
          </w:p>
        </w:tc>
      </w:tr>
      <w:tr w:rsidR="006F650D" w:rsidRPr="00193EB1" w:rsidTr="006F650D">
        <w:trPr>
          <w:trHeight w:val="268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F650D" w:rsidRPr="008B1577" w:rsidRDefault="006F650D" w:rsidP="006F6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50D" w:rsidRPr="00193EB1" w:rsidRDefault="006F650D" w:rsidP="006F650D">
            <w:pPr>
              <w:pStyle w:val="a3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193EB1">
              <w:rPr>
                <w:rFonts w:ascii="Times New Roman" w:hAnsi="Times New Roman"/>
                <w:sz w:val="28"/>
                <w:szCs w:val="28"/>
              </w:rPr>
              <w:t xml:space="preserve">Базовый 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F650D" w:rsidRPr="00193EB1" w:rsidRDefault="006F650D" w:rsidP="006F6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63,</w:t>
            </w:r>
            <w:r w:rsidRPr="00193E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F650D" w:rsidRPr="00193EB1" w:rsidRDefault="006F650D" w:rsidP="006F6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193E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F650D" w:rsidRPr="00193EB1" w:rsidRDefault="006F650D" w:rsidP="006F6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34,71</w:t>
            </w:r>
          </w:p>
        </w:tc>
      </w:tr>
      <w:tr w:rsidR="006F650D" w:rsidRPr="00193EB1" w:rsidTr="006F650D">
        <w:trPr>
          <w:cantSplit/>
          <w:trHeight w:val="27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F650D" w:rsidRPr="008B1577" w:rsidRDefault="006F650D" w:rsidP="006F6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50D" w:rsidRPr="00193EB1" w:rsidRDefault="006F650D" w:rsidP="006F6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3EB1">
              <w:rPr>
                <w:rFonts w:ascii="Times New Roman" w:hAnsi="Times New Roman"/>
                <w:sz w:val="28"/>
                <w:szCs w:val="28"/>
              </w:rPr>
              <w:t xml:space="preserve">Повышенный 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F650D" w:rsidRPr="00193EB1" w:rsidRDefault="006F650D" w:rsidP="006F6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7,67</w:t>
            </w:r>
            <w:r w:rsidRPr="00193E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F650D" w:rsidRDefault="006F650D" w:rsidP="006F6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93E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F650D" w:rsidRPr="00193EB1" w:rsidRDefault="006F650D" w:rsidP="006F6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7,67</w:t>
            </w:r>
          </w:p>
        </w:tc>
      </w:tr>
    </w:tbl>
    <w:p w:rsidR="007B78FD" w:rsidRDefault="007B78FD" w:rsidP="007B78FD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A0E" w:rsidRDefault="007B78FD" w:rsidP="007B78FD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Успешность выполнения по предметным областям</w:t>
      </w: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7B78FD" w:rsidTr="007B78FD">
        <w:tc>
          <w:tcPr>
            <w:tcW w:w="2912" w:type="dxa"/>
          </w:tcPr>
          <w:p w:rsidR="007B78FD" w:rsidRDefault="007B78FD" w:rsidP="007B7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7B78FD" w:rsidRPr="007B78FD" w:rsidRDefault="007B78FD" w:rsidP="007B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8F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912" w:type="dxa"/>
          </w:tcPr>
          <w:p w:rsidR="007B78FD" w:rsidRPr="007B78FD" w:rsidRDefault="007B78FD" w:rsidP="007B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912" w:type="dxa"/>
          </w:tcPr>
          <w:p w:rsidR="007B78FD" w:rsidRPr="007B78FD" w:rsidRDefault="007B78FD" w:rsidP="007B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912" w:type="dxa"/>
          </w:tcPr>
          <w:p w:rsidR="007B78FD" w:rsidRPr="007B78FD" w:rsidRDefault="007B78FD" w:rsidP="007B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7B78FD" w:rsidTr="007B78FD">
        <w:tc>
          <w:tcPr>
            <w:tcW w:w="2912" w:type="dxa"/>
          </w:tcPr>
          <w:p w:rsidR="007B78FD" w:rsidRPr="007B78FD" w:rsidRDefault="007B78FD" w:rsidP="007B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8FD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912" w:type="dxa"/>
          </w:tcPr>
          <w:p w:rsidR="007B78FD" w:rsidRPr="007B78FD" w:rsidRDefault="007B78FD" w:rsidP="007B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8FD">
              <w:rPr>
                <w:rFonts w:ascii="Times New Roman" w:hAnsi="Times New Roman" w:cs="Times New Roman"/>
                <w:sz w:val="28"/>
                <w:szCs w:val="28"/>
              </w:rPr>
              <w:t>53,64%</w:t>
            </w:r>
          </w:p>
        </w:tc>
        <w:tc>
          <w:tcPr>
            <w:tcW w:w="2912" w:type="dxa"/>
          </w:tcPr>
          <w:p w:rsidR="007B78FD" w:rsidRPr="007B78FD" w:rsidRDefault="007B78FD" w:rsidP="007B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56,36%</w:t>
            </w:r>
          </w:p>
        </w:tc>
        <w:tc>
          <w:tcPr>
            <w:tcW w:w="2912" w:type="dxa"/>
          </w:tcPr>
          <w:p w:rsidR="007B78FD" w:rsidRPr="007B78FD" w:rsidRDefault="007B78FD" w:rsidP="007B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5,64%</w:t>
            </w:r>
          </w:p>
        </w:tc>
        <w:tc>
          <w:tcPr>
            <w:tcW w:w="2912" w:type="dxa"/>
          </w:tcPr>
          <w:p w:rsidR="007B78FD" w:rsidRPr="007B78FD" w:rsidRDefault="007B78FD" w:rsidP="007B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50,00%</w:t>
            </w:r>
          </w:p>
        </w:tc>
      </w:tr>
      <w:tr w:rsidR="007B78FD" w:rsidTr="007B78FD">
        <w:tc>
          <w:tcPr>
            <w:tcW w:w="2912" w:type="dxa"/>
          </w:tcPr>
          <w:p w:rsidR="007B78FD" w:rsidRPr="007B78FD" w:rsidRDefault="007B78FD" w:rsidP="007B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8FD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912" w:type="dxa"/>
          </w:tcPr>
          <w:p w:rsidR="007B78FD" w:rsidRPr="007B78FD" w:rsidRDefault="007B78FD" w:rsidP="007B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49,00%</w:t>
            </w:r>
          </w:p>
        </w:tc>
        <w:tc>
          <w:tcPr>
            <w:tcW w:w="2912" w:type="dxa"/>
          </w:tcPr>
          <w:p w:rsidR="007B78FD" w:rsidRPr="007B78FD" w:rsidRDefault="007B78FD" w:rsidP="007B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57,00%</w:t>
            </w:r>
          </w:p>
        </w:tc>
        <w:tc>
          <w:tcPr>
            <w:tcW w:w="2912" w:type="dxa"/>
          </w:tcPr>
          <w:p w:rsidR="007B78FD" w:rsidRPr="007B78FD" w:rsidRDefault="007B78FD" w:rsidP="007B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46,00%</w:t>
            </w:r>
          </w:p>
        </w:tc>
        <w:tc>
          <w:tcPr>
            <w:tcW w:w="2912" w:type="dxa"/>
          </w:tcPr>
          <w:p w:rsidR="007B78FD" w:rsidRPr="007B78FD" w:rsidRDefault="007B78FD" w:rsidP="007B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</w:tr>
      <w:tr w:rsidR="007B78FD" w:rsidTr="007B78FD">
        <w:tc>
          <w:tcPr>
            <w:tcW w:w="2912" w:type="dxa"/>
          </w:tcPr>
          <w:p w:rsidR="007B78FD" w:rsidRPr="007B78FD" w:rsidRDefault="007B78FD" w:rsidP="007B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8FD">
              <w:rPr>
                <w:rFonts w:ascii="Times New Roman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2912" w:type="dxa"/>
          </w:tcPr>
          <w:p w:rsidR="007B78FD" w:rsidRPr="007B78FD" w:rsidRDefault="007B78FD" w:rsidP="007B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31,97%</w:t>
            </w:r>
          </w:p>
        </w:tc>
        <w:tc>
          <w:tcPr>
            <w:tcW w:w="2912" w:type="dxa"/>
          </w:tcPr>
          <w:p w:rsidR="007B78FD" w:rsidRPr="007B78FD" w:rsidRDefault="007B78FD" w:rsidP="007B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40,04%</w:t>
            </w:r>
          </w:p>
        </w:tc>
        <w:tc>
          <w:tcPr>
            <w:tcW w:w="2912" w:type="dxa"/>
          </w:tcPr>
          <w:p w:rsidR="007B78FD" w:rsidRPr="007B78FD" w:rsidRDefault="007B78FD" w:rsidP="007B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32,29%</w:t>
            </w:r>
          </w:p>
        </w:tc>
        <w:tc>
          <w:tcPr>
            <w:tcW w:w="2912" w:type="dxa"/>
          </w:tcPr>
          <w:p w:rsidR="007B78FD" w:rsidRPr="007B78FD" w:rsidRDefault="007B78FD" w:rsidP="007B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39,29%</w:t>
            </w:r>
          </w:p>
        </w:tc>
      </w:tr>
    </w:tbl>
    <w:p w:rsidR="007B78FD" w:rsidRDefault="007B78FD" w:rsidP="007B78FD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7B78FD" w:rsidRDefault="007B78FD" w:rsidP="00774E3C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8578D7" w:rsidRPr="000C494F" w:rsidRDefault="00774E3C" w:rsidP="00774E3C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0C494F">
        <w:rPr>
          <w:rFonts w:ascii="Times New Roman" w:hAnsi="Times New Roman" w:cs="Times New Roman"/>
          <w:b/>
          <w:sz w:val="28"/>
          <w:szCs w:val="28"/>
        </w:rPr>
        <w:t>Е</w:t>
      </w:r>
      <w:r w:rsidR="008578D7" w:rsidRPr="000C494F">
        <w:rPr>
          <w:rFonts w:ascii="Times New Roman" w:hAnsi="Times New Roman" w:cs="Times New Roman"/>
          <w:b/>
          <w:sz w:val="28"/>
          <w:szCs w:val="28"/>
        </w:rPr>
        <w:t>стественно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8D7" w:rsidRPr="000C494F">
        <w:rPr>
          <w:rFonts w:ascii="Times New Roman" w:hAnsi="Times New Roman" w:cs="Times New Roman"/>
          <w:b/>
          <w:sz w:val="28"/>
          <w:szCs w:val="28"/>
        </w:rPr>
        <w:t>-на</w:t>
      </w:r>
      <w:r w:rsidR="000C494F">
        <w:rPr>
          <w:rFonts w:ascii="Times New Roman" w:hAnsi="Times New Roman" w:cs="Times New Roman"/>
          <w:b/>
          <w:sz w:val="28"/>
          <w:szCs w:val="28"/>
        </w:rPr>
        <w:t>учной грамотность 8 класс в 2021-2022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8578D7" w:rsidRPr="000C49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tbl>
      <w:tblPr>
        <w:tblW w:w="14842" w:type="dxa"/>
        <w:tblInd w:w="-15" w:type="dxa"/>
        <w:tblLook w:val="04A0" w:firstRow="1" w:lastRow="0" w:firstColumn="1" w:lastColumn="0" w:noHBand="0" w:noVBand="1"/>
      </w:tblPr>
      <w:tblGrid>
        <w:gridCol w:w="108"/>
        <w:gridCol w:w="1252"/>
        <w:gridCol w:w="364"/>
        <w:gridCol w:w="2290"/>
        <w:gridCol w:w="1532"/>
        <w:gridCol w:w="706"/>
        <w:gridCol w:w="6096"/>
        <w:gridCol w:w="2494"/>
      </w:tblGrid>
      <w:tr w:rsidR="008578D7" w:rsidRPr="0029049A" w:rsidTr="00193EB1">
        <w:trPr>
          <w:gridBefore w:val="1"/>
          <w:wBefore w:w="108" w:type="dxa"/>
          <w:trHeight w:val="390"/>
        </w:trPr>
        <w:tc>
          <w:tcPr>
            <w:tcW w:w="147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B1" w:rsidRPr="00193EB1" w:rsidRDefault="00D8154D" w:rsidP="00D8154D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EB1">
              <w:rPr>
                <w:rFonts w:ascii="Times New Roman" w:hAnsi="Times New Roman"/>
                <w:sz w:val="28"/>
                <w:szCs w:val="28"/>
              </w:rPr>
              <w:t xml:space="preserve">По результатам выполнения КДР8 выделено три уровня достижений: </w:t>
            </w:r>
          </w:p>
          <w:p w:rsidR="00D8154D" w:rsidRPr="00193EB1" w:rsidRDefault="00D8154D" w:rsidP="00D8154D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EB1">
              <w:rPr>
                <w:rFonts w:ascii="Times New Roman" w:hAnsi="Times New Roman"/>
                <w:b/>
                <w:sz w:val="28"/>
                <w:szCs w:val="28"/>
              </w:rPr>
              <w:t>повышенный</w:t>
            </w:r>
            <w:r w:rsidRPr="00193EB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93EB1">
              <w:rPr>
                <w:rFonts w:ascii="Times New Roman" w:hAnsi="Times New Roman"/>
                <w:b/>
                <w:sz w:val="28"/>
                <w:szCs w:val="28"/>
              </w:rPr>
              <w:t>базовый</w:t>
            </w:r>
            <w:r w:rsidRPr="00193EB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193EB1">
              <w:rPr>
                <w:rFonts w:ascii="Times New Roman" w:hAnsi="Times New Roman"/>
                <w:b/>
                <w:sz w:val="28"/>
                <w:szCs w:val="28"/>
              </w:rPr>
              <w:t>ниже базового</w:t>
            </w:r>
            <w:r w:rsidRPr="00193EB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154D" w:rsidRPr="00193EB1" w:rsidRDefault="00D8154D" w:rsidP="00D8154D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EB1">
              <w:rPr>
                <w:rFonts w:ascii="Times New Roman" w:hAnsi="Times New Roman"/>
                <w:sz w:val="28"/>
                <w:szCs w:val="28"/>
              </w:rPr>
              <w:t>Базовый уровень присваивался, если ученик набрал за работу не менее 7 баллов (всего можно набрать 26 баллов, из них 17 баллов за задания базового уровня), но при этом набрал хотя бы 1 балл не менее чем по двум группам проверяемых умений.</w:t>
            </w:r>
          </w:p>
          <w:p w:rsidR="00D8154D" w:rsidRPr="00193EB1" w:rsidRDefault="00D8154D" w:rsidP="00D8154D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EB1">
              <w:rPr>
                <w:rFonts w:ascii="Times New Roman" w:hAnsi="Times New Roman"/>
                <w:sz w:val="28"/>
                <w:szCs w:val="28"/>
              </w:rPr>
              <w:t xml:space="preserve">Повышенный уровень присваивался, если ученик набрал за работу не менее 16 баллов (выполнил более 60% работы), но при этом набрал не менее 2 баллов по каждой из трех групп проверяемых умений. </w:t>
            </w:r>
          </w:p>
          <w:p w:rsidR="00D8154D" w:rsidRPr="00193EB1" w:rsidRDefault="00D8154D" w:rsidP="006F03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8154D" w:rsidRDefault="00D8154D" w:rsidP="006F03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93EB1" w:rsidRDefault="00193EB1" w:rsidP="0019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93EB1" w:rsidRDefault="00193EB1" w:rsidP="0019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93EB1" w:rsidRDefault="00193EB1" w:rsidP="0019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578D7" w:rsidRDefault="008578D7" w:rsidP="0019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участников КДР8 по уровням достижений</w:t>
            </w:r>
            <w:r w:rsidR="0019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193EB1" w:rsidRPr="00193EB1" w:rsidRDefault="00193EB1" w:rsidP="0019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C494F" w:rsidRPr="0029049A" w:rsidRDefault="000C494F" w:rsidP="006F03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78D7" w:rsidRPr="0029049A" w:rsidTr="00193EB1">
        <w:trPr>
          <w:gridBefore w:val="1"/>
          <w:wBefore w:w="108" w:type="dxa"/>
          <w:trHeight w:val="96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D7" w:rsidRPr="00193EB1" w:rsidRDefault="008578D7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Класс 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D7" w:rsidRPr="00193EB1" w:rsidRDefault="008578D7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 базового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D7" w:rsidRPr="00193EB1" w:rsidRDefault="008578D7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9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D7" w:rsidRPr="00193EB1" w:rsidRDefault="008578D7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Повышенный</w:t>
            </w:r>
          </w:p>
        </w:tc>
      </w:tr>
      <w:tr w:rsidR="008578D7" w:rsidRPr="0029049A" w:rsidTr="00193EB1">
        <w:trPr>
          <w:gridBefore w:val="1"/>
          <w:wBefore w:w="108" w:type="dxa"/>
          <w:trHeight w:val="31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D7" w:rsidRPr="00193EB1" w:rsidRDefault="008578D7" w:rsidP="006F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D7" w:rsidRPr="00193EB1" w:rsidRDefault="000C494F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RANGE!H7"/>
            <w:r w:rsidRPr="00193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8578D7" w:rsidRPr="00193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bookmarkEnd w:id="1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D7" w:rsidRPr="00193EB1" w:rsidRDefault="000C494F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RANGE!I7"/>
            <w:r w:rsidRPr="00193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40,00</w:t>
            </w:r>
            <w:r w:rsidR="008578D7" w:rsidRPr="00193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bookmarkEnd w:id="2"/>
          </w:p>
        </w:tc>
        <w:tc>
          <w:tcPr>
            <w:tcW w:w="9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D7" w:rsidRPr="00193EB1" w:rsidRDefault="000C494F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" w:name="RANGE!J7"/>
            <w:r w:rsidRPr="00193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578D7" w:rsidRPr="00193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  <w:bookmarkEnd w:id="3"/>
          </w:p>
        </w:tc>
      </w:tr>
      <w:tr w:rsidR="008578D7" w:rsidRPr="0029049A" w:rsidTr="00193EB1">
        <w:trPr>
          <w:gridBefore w:val="1"/>
          <w:wBefore w:w="108" w:type="dxa"/>
          <w:trHeight w:val="31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D7" w:rsidRPr="00193EB1" w:rsidRDefault="008578D7" w:rsidP="006F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D7" w:rsidRPr="00193EB1" w:rsidRDefault="000C494F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8578D7" w:rsidRPr="00193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D7" w:rsidRPr="00193EB1" w:rsidRDefault="000C494F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58,33</w:t>
            </w:r>
            <w:r w:rsidR="008578D7" w:rsidRPr="00193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D7" w:rsidRPr="00193EB1" w:rsidRDefault="000C494F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8578D7" w:rsidRPr="00193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,00%</w:t>
            </w:r>
          </w:p>
        </w:tc>
      </w:tr>
      <w:tr w:rsidR="008578D7" w:rsidRPr="0029049A" w:rsidTr="00193EB1">
        <w:trPr>
          <w:trHeight w:val="315"/>
        </w:trPr>
        <w:tc>
          <w:tcPr>
            <w:tcW w:w="12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EB1" w:rsidRDefault="00193EB1" w:rsidP="006F03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93EB1" w:rsidRDefault="00193EB1" w:rsidP="006F03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578D7" w:rsidRPr="00193EB1" w:rsidRDefault="008578D7" w:rsidP="006F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Средний процент освоения основных групп умений</w:t>
            </w:r>
            <w:r w:rsidR="00193EB1" w:rsidRPr="0019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193EB1" w:rsidRDefault="00193EB1" w:rsidP="006F03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93EB1" w:rsidRPr="00193EB1" w:rsidRDefault="00193EB1" w:rsidP="00193EB1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EB1">
              <w:rPr>
                <w:rFonts w:ascii="Times New Roman" w:hAnsi="Times New Roman"/>
                <w:sz w:val="28"/>
                <w:szCs w:val="28"/>
              </w:rPr>
              <w:t xml:space="preserve">В таблице «Средний процент освоения основных групп умений» представлен процент освоения учащимися каждой из трех </w:t>
            </w:r>
            <w:proofErr w:type="gramStart"/>
            <w:r w:rsidRPr="00193EB1">
              <w:rPr>
                <w:rFonts w:ascii="Times New Roman" w:hAnsi="Times New Roman"/>
                <w:sz w:val="28"/>
                <w:szCs w:val="28"/>
              </w:rPr>
              <w:t>групп  проверяемых</w:t>
            </w:r>
            <w:proofErr w:type="gramEnd"/>
            <w:r w:rsidRPr="00193EB1">
              <w:rPr>
                <w:rFonts w:ascii="Times New Roman" w:hAnsi="Times New Roman"/>
                <w:sz w:val="28"/>
                <w:szCs w:val="28"/>
              </w:rPr>
              <w:t xml:space="preserve"> умений – по классу и региону.</w:t>
            </w:r>
          </w:p>
          <w:p w:rsidR="00193EB1" w:rsidRPr="00193EB1" w:rsidRDefault="00193EB1" w:rsidP="00193EB1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EB1">
              <w:rPr>
                <w:rFonts w:ascii="Times New Roman" w:hAnsi="Times New Roman"/>
                <w:sz w:val="28"/>
                <w:szCs w:val="28"/>
              </w:rPr>
              <w:t>1-я группа умений – описание и объяснение естественнонаучных явлений на основе имеющихся научных знаний.</w:t>
            </w:r>
          </w:p>
          <w:p w:rsidR="00193EB1" w:rsidRPr="00193EB1" w:rsidRDefault="00193EB1" w:rsidP="00193EB1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EB1">
              <w:rPr>
                <w:rFonts w:ascii="Times New Roman" w:hAnsi="Times New Roman"/>
                <w:sz w:val="28"/>
                <w:szCs w:val="28"/>
              </w:rPr>
              <w:t>2-я группа умений – распознавание научных вопросов и применение методов естественнонаучного исследования.</w:t>
            </w:r>
          </w:p>
          <w:p w:rsidR="00193EB1" w:rsidRPr="00193EB1" w:rsidRDefault="00193EB1" w:rsidP="00193EB1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EB1">
              <w:rPr>
                <w:rFonts w:ascii="Times New Roman" w:hAnsi="Times New Roman"/>
                <w:sz w:val="28"/>
                <w:szCs w:val="28"/>
              </w:rPr>
              <w:t>3-я группа умений – интерпретация данных и использование научных доказательств для получения выводов.</w:t>
            </w:r>
          </w:p>
          <w:p w:rsidR="00193EB1" w:rsidRPr="00193EB1" w:rsidRDefault="00193EB1" w:rsidP="00193EB1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EB1">
              <w:rPr>
                <w:rFonts w:ascii="Times New Roman" w:hAnsi="Times New Roman"/>
                <w:sz w:val="28"/>
                <w:szCs w:val="28"/>
              </w:rPr>
              <w:t>Этот показатель рассчитан на основе первичных баллов как процент от максимального балла за задания, проверявшие умения данной группы.</w:t>
            </w:r>
          </w:p>
          <w:p w:rsidR="008578D7" w:rsidRPr="0029049A" w:rsidRDefault="008578D7" w:rsidP="006F03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D7" w:rsidRPr="0029049A" w:rsidRDefault="008578D7" w:rsidP="006F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78D7" w:rsidRPr="0029049A" w:rsidTr="00193EB1">
        <w:trPr>
          <w:trHeight w:val="315"/>
        </w:trPr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D7" w:rsidRPr="0029049A" w:rsidRDefault="008578D7" w:rsidP="006F0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Класс 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D7" w:rsidRPr="0029049A" w:rsidRDefault="008578D7" w:rsidP="006F0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D7" w:rsidRPr="0029049A" w:rsidRDefault="008578D7" w:rsidP="006F0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D7" w:rsidRPr="0029049A" w:rsidRDefault="008578D7" w:rsidP="006F0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</w:tr>
      <w:tr w:rsidR="008578D7" w:rsidRPr="0029049A" w:rsidTr="00193EB1">
        <w:trPr>
          <w:trHeight w:val="315"/>
        </w:trPr>
        <w:tc>
          <w:tcPr>
            <w:tcW w:w="1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D7" w:rsidRPr="0029049A" w:rsidRDefault="008578D7" w:rsidP="006F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D7" w:rsidRPr="0029049A" w:rsidRDefault="000C494F" w:rsidP="006F0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4" w:name="RANGE!H32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63,33</w:t>
            </w:r>
            <w:r w:rsidR="008578D7"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%</w:t>
            </w:r>
            <w:bookmarkEnd w:id="4"/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D7" w:rsidRPr="0029049A" w:rsidRDefault="000C494F" w:rsidP="006F0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5" w:name="RANGE!I32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78,00</w:t>
            </w:r>
            <w:r w:rsidR="008578D7"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%</w:t>
            </w:r>
            <w:bookmarkEnd w:id="5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D7" w:rsidRPr="0029049A" w:rsidRDefault="000C494F" w:rsidP="006F0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6" w:name="RANGE!J32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</w:t>
            </w:r>
            <w:r w:rsidR="008578D7"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%</w:t>
            </w:r>
            <w:bookmarkEnd w:id="6"/>
          </w:p>
        </w:tc>
      </w:tr>
      <w:tr w:rsidR="008578D7" w:rsidRPr="0029049A" w:rsidTr="00193EB1">
        <w:trPr>
          <w:trHeight w:val="315"/>
        </w:trPr>
        <w:tc>
          <w:tcPr>
            <w:tcW w:w="17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D7" w:rsidRPr="0029049A" w:rsidRDefault="008578D7" w:rsidP="006F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D7" w:rsidRPr="0029049A" w:rsidRDefault="008578D7" w:rsidP="006F0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D7" w:rsidRPr="0029049A" w:rsidRDefault="008578D7" w:rsidP="006F0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D7" w:rsidRPr="0029049A" w:rsidRDefault="008578D7" w:rsidP="006F0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8D7" w:rsidRPr="0029049A" w:rsidTr="00193EB1">
        <w:trPr>
          <w:trHeight w:val="315"/>
        </w:trPr>
        <w:tc>
          <w:tcPr>
            <w:tcW w:w="1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D7" w:rsidRPr="0029049A" w:rsidRDefault="008578D7" w:rsidP="006F0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D7" w:rsidRPr="0029049A" w:rsidRDefault="000C494F" w:rsidP="006F0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62,50</w:t>
            </w:r>
            <w:r w:rsidR="008578D7"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D7" w:rsidRPr="0029049A" w:rsidRDefault="000C494F" w:rsidP="006F0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75,6</w:t>
            </w:r>
            <w:r w:rsidR="008578D7"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8D7" w:rsidRPr="0029049A" w:rsidRDefault="000C494F" w:rsidP="006F0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48,16</w:t>
            </w:r>
            <w:r w:rsidR="008578D7"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8578D7" w:rsidRDefault="008578D7" w:rsidP="008578D7"/>
    <w:p w:rsidR="001124D3" w:rsidRPr="001124D3" w:rsidRDefault="001124D3" w:rsidP="001124D3">
      <w:pPr>
        <w:rPr>
          <w:rFonts w:ascii="Times New Roman" w:hAnsi="Times New Roman" w:cs="Times New Roman"/>
          <w:sz w:val="28"/>
          <w:szCs w:val="28"/>
        </w:rPr>
      </w:pPr>
      <w:r w:rsidRPr="001124D3">
        <w:rPr>
          <w:rFonts w:ascii="Times New Roman" w:hAnsi="Times New Roman" w:cs="Times New Roman"/>
          <w:sz w:val="28"/>
          <w:szCs w:val="28"/>
        </w:rPr>
        <w:t>В результате с КДР по естествознанию справились 100% обучающихся.</w:t>
      </w:r>
    </w:p>
    <w:p w:rsidR="008578D7" w:rsidRPr="00774E3C" w:rsidRDefault="00774E3C" w:rsidP="00774E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грамотность 7 класс 2020-2021 учебный год.</w:t>
      </w:r>
    </w:p>
    <w:p w:rsidR="00612342" w:rsidRPr="00612342" w:rsidRDefault="00612342" w:rsidP="006123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2342">
        <w:rPr>
          <w:rFonts w:ascii="Times New Roman" w:hAnsi="Times New Roman" w:cs="Times New Roman"/>
          <w:sz w:val="28"/>
          <w:szCs w:val="28"/>
        </w:rPr>
        <w:lastRenderedPageBreak/>
        <w:t>В качестве основных показателей, по которым представляются результаты установлены следующие:</w:t>
      </w:r>
    </w:p>
    <w:p w:rsidR="00612342" w:rsidRDefault="00612342" w:rsidP="00857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2342" w:rsidRPr="00612342" w:rsidRDefault="00612342" w:rsidP="0061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342">
        <w:rPr>
          <w:rFonts w:ascii="Times New Roman" w:hAnsi="Times New Roman" w:cs="Times New Roman"/>
          <w:sz w:val="28"/>
          <w:szCs w:val="28"/>
        </w:rPr>
        <w:t xml:space="preserve">1. Успешность выполнения всей работы (процент первичного балла от максимально возможного). </w:t>
      </w:r>
    </w:p>
    <w:p w:rsidR="00612342" w:rsidRDefault="00612342" w:rsidP="0061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342">
        <w:rPr>
          <w:rFonts w:ascii="Times New Roman" w:hAnsi="Times New Roman" w:cs="Times New Roman"/>
          <w:sz w:val="28"/>
          <w:szCs w:val="28"/>
        </w:rPr>
        <w:t xml:space="preserve">2. Освоение </w:t>
      </w:r>
      <w:proofErr w:type="spellStart"/>
      <w:r w:rsidRPr="00612342">
        <w:rPr>
          <w:rFonts w:ascii="Times New Roman" w:hAnsi="Times New Roman" w:cs="Times New Roman"/>
          <w:sz w:val="28"/>
          <w:szCs w:val="28"/>
        </w:rPr>
        <w:t>компетентностных</w:t>
      </w:r>
      <w:proofErr w:type="spellEnd"/>
      <w:r w:rsidRPr="00612342">
        <w:rPr>
          <w:rFonts w:ascii="Times New Roman" w:hAnsi="Times New Roman" w:cs="Times New Roman"/>
          <w:sz w:val="28"/>
          <w:szCs w:val="28"/>
        </w:rPr>
        <w:t xml:space="preserve"> областей (формулировать ситуацию математически; применять математические понятия, факты, процедуры; интерпретировать/оценивать математические результаты; рассуждать. </w:t>
      </w:r>
    </w:p>
    <w:p w:rsidR="00612342" w:rsidRPr="00612342" w:rsidRDefault="00612342" w:rsidP="0061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342">
        <w:rPr>
          <w:rFonts w:ascii="Times New Roman" w:hAnsi="Times New Roman" w:cs="Times New Roman"/>
          <w:sz w:val="28"/>
          <w:szCs w:val="28"/>
        </w:rPr>
        <w:t xml:space="preserve">3. Уровни математической грамотности (уровни достижений). Для описания </w:t>
      </w:r>
      <w:proofErr w:type="gramStart"/>
      <w:r w:rsidRPr="00612342"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 w:rsidRPr="00612342">
        <w:rPr>
          <w:rFonts w:ascii="Times New Roman" w:hAnsi="Times New Roman" w:cs="Times New Roman"/>
          <w:sz w:val="28"/>
          <w:szCs w:val="28"/>
        </w:rPr>
        <w:t xml:space="preserve"> обучающихся в области математической грамотности установлены 3 уровня: - ниже базового, базовый и повышенный</w:t>
      </w:r>
    </w:p>
    <w:p w:rsidR="00612342" w:rsidRPr="00612342" w:rsidRDefault="00612342" w:rsidP="0061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342" w:rsidRPr="00612342" w:rsidRDefault="00612342" w:rsidP="0061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342">
        <w:rPr>
          <w:rFonts w:ascii="Times New Roman" w:hAnsi="Times New Roman" w:cs="Times New Roman"/>
          <w:sz w:val="28"/>
          <w:szCs w:val="28"/>
        </w:rPr>
        <w:t xml:space="preserve">- Базовый уровень (пороговый) означает, что ученик начинает демонстрировать математическую грамотность – применение математических знаний и умений в простейших </w:t>
      </w:r>
      <w:proofErr w:type="spellStart"/>
      <w:r w:rsidRPr="00612342">
        <w:rPr>
          <w:rFonts w:ascii="Times New Roman" w:hAnsi="Times New Roman" w:cs="Times New Roman"/>
          <w:sz w:val="28"/>
          <w:szCs w:val="28"/>
        </w:rPr>
        <w:t>неучебных</w:t>
      </w:r>
      <w:proofErr w:type="spellEnd"/>
      <w:r w:rsidRPr="00612342">
        <w:rPr>
          <w:rFonts w:ascii="Times New Roman" w:hAnsi="Times New Roman" w:cs="Times New Roman"/>
          <w:sz w:val="28"/>
          <w:szCs w:val="28"/>
        </w:rPr>
        <w:t xml:space="preserve"> ситуациях. </w:t>
      </w:r>
    </w:p>
    <w:p w:rsidR="00612342" w:rsidRPr="00612342" w:rsidRDefault="00612342" w:rsidP="0061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342">
        <w:rPr>
          <w:rFonts w:ascii="Times New Roman" w:hAnsi="Times New Roman" w:cs="Times New Roman"/>
          <w:sz w:val="28"/>
          <w:szCs w:val="28"/>
        </w:rPr>
        <w:t xml:space="preserve">-Повышенный уровень означает, что ученик обладает математической грамотностью проявляет способность использовать имеющиеся математические знания и умения для получения новой информации и принятия решений. </w:t>
      </w:r>
    </w:p>
    <w:p w:rsidR="00612342" w:rsidRPr="00612342" w:rsidRDefault="00612342" w:rsidP="0061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342">
        <w:rPr>
          <w:rFonts w:ascii="Times New Roman" w:hAnsi="Times New Roman" w:cs="Times New Roman"/>
          <w:sz w:val="28"/>
          <w:szCs w:val="28"/>
        </w:rPr>
        <w:t xml:space="preserve">-Уровень ниже базового означает, что ученик не продемонстрировал математическую грамотность. </w:t>
      </w:r>
    </w:p>
    <w:p w:rsidR="00FB038D" w:rsidRDefault="00612342" w:rsidP="0061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342">
        <w:rPr>
          <w:rFonts w:ascii="Times New Roman" w:hAnsi="Times New Roman" w:cs="Times New Roman"/>
          <w:sz w:val="28"/>
          <w:szCs w:val="28"/>
        </w:rPr>
        <w:t xml:space="preserve">Описание количественных критериев достижения каждого из выделенных уровней приведено в таблице: Уровень математической грамотности Количественные </w:t>
      </w:r>
      <w:r w:rsidR="00774E3C" w:rsidRPr="00612342">
        <w:rPr>
          <w:rFonts w:ascii="Times New Roman" w:hAnsi="Times New Roman" w:cs="Times New Roman"/>
          <w:sz w:val="28"/>
          <w:szCs w:val="28"/>
        </w:rPr>
        <w:t>критерии:</w:t>
      </w:r>
    </w:p>
    <w:p w:rsidR="00FB038D" w:rsidRDefault="00612342" w:rsidP="0061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342">
        <w:rPr>
          <w:rFonts w:ascii="Times New Roman" w:hAnsi="Times New Roman" w:cs="Times New Roman"/>
          <w:sz w:val="28"/>
          <w:szCs w:val="28"/>
        </w:rPr>
        <w:t>1 Повышенный</w:t>
      </w:r>
      <w:r w:rsidR="00FB038D">
        <w:rPr>
          <w:rFonts w:ascii="Times New Roman" w:hAnsi="Times New Roman" w:cs="Times New Roman"/>
          <w:sz w:val="28"/>
          <w:szCs w:val="28"/>
        </w:rPr>
        <w:t>-</w:t>
      </w:r>
      <w:r w:rsidRPr="00612342">
        <w:rPr>
          <w:rFonts w:ascii="Times New Roman" w:hAnsi="Times New Roman" w:cs="Times New Roman"/>
          <w:sz w:val="28"/>
          <w:szCs w:val="28"/>
        </w:rPr>
        <w:t xml:space="preserve"> Ученик выполнил более 5 заданий среднего или высокого уровня сложности и при этом набрал не менее 2 баллов по любым трем </w:t>
      </w:r>
      <w:proofErr w:type="spellStart"/>
      <w:r w:rsidRPr="00612342">
        <w:rPr>
          <w:rFonts w:ascii="Times New Roman" w:hAnsi="Times New Roman" w:cs="Times New Roman"/>
          <w:sz w:val="28"/>
          <w:szCs w:val="28"/>
        </w:rPr>
        <w:t>компетентностным</w:t>
      </w:r>
      <w:proofErr w:type="spellEnd"/>
      <w:r w:rsidRPr="00612342">
        <w:rPr>
          <w:rFonts w:ascii="Times New Roman" w:hAnsi="Times New Roman" w:cs="Times New Roman"/>
          <w:sz w:val="28"/>
          <w:szCs w:val="28"/>
        </w:rPr>
        <w:t xml:space="preserve"> </w:t>
      </w:r>
      <w:r w:rsidR="00774E3C" w:rsidRPr="00612342">
        <w:rPr>
          <w:rFonts w:ascii="Times New Roman" w:hAnsi="Times New Roman" w:cs="Times New Roman"/>
          <w:sz w:val="28"/>
          <w:szCs w:val="28"/>
        </w:rPr>
        <w:t>областям,</w:t>
      </w:r>
      <w:r w:rsidR="00FB0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38D" w:rsidRDefault="00612342" w:rsidP="0061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342">
        <w:rPr>
          <w:rFonts w:ascii="Times New Roman" w:hAnsi="Times New Roman" w:cs="Times New Roman"/>
          <w:sz w:val="28"/>
          <w:szCs w:val="28"/>
        </w:rPr>
        <w:t>2 Базовый</w:t>
      </w:r>
      <w:r w:rsidR="00FB038D">
        <w:rPr>
          <w:rFonts w:ascii="Times New Roman" w:hAnsi="Times New Roman" w:cs="Times New Roman"/>
          <w:sz w:val="28"/>
          <w:szCs w:val="28"/>
        </w:rPr>
        <w:t>-</w:t>
      </w:r>
      <w:r w:rsidRPr="00612342">
        <w:rPr>
          <w:rFonts w:ascii="Times New Roman" w:hAnsi="Times New Roman" w:cs="Times New Roman"/>
          <w:sz w:val="28"/>
          <w:szCs w:val="28"/>
        </w:rPr>
        <w:t xml:space="preserve"> Ученик выполнил более 4 заданий любого уровня сложности</w:t>
      </w:r>
      <w:r w:rsidR="00FB038D">
        <w:rPr>
          <w:rFonts w:ascii="Times New Roman" w:hAnsi="Times New Roman" w:cs="Times New Roman"/>
          <w:sz w:val="28"/>
          <w:szCs w:val="28"/>
        </w:rPr>
        <w:t>,</w:t>
      </w:r>
      <w:r w:rsidRPr="00612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342" w:rsidRDefault="00612342" w:rsidP="00612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2342">
        <w:rPr>
          <w:rFonts w:ascii="Times New Roman" w:hAnsi="Times New Roman" w:cs="Times New Roman"/>
          <w:sz w:val="28"/>
          <w:szCs w:val="28"/>
        </w:rPr>
        <w:t xml:space="preserve">3 Ниже базового Ученик выполнил менее 5 заданий в работе </w:t>
      </w:r>
    </w:p>
    <w:p w:rsidR="008578D7" w:rsidRDefault="008578D7" w:rsidP="008578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958" w:type="dxa"/>
        <w:tblInd w:w="-601" w:type="dxa"/>
        <w:tblLook w:val="04A0" w:firstRow="1" w:lastRow="0" w:firstColumn="1" w:lastColumn="0" w:noHBand="0" w:noVBand="1"/>
      </w:tblPr>
      <w:tblGrid>
        <w:gridCol w:w="3087"/>
        <w:gridCol w:w="2291"/>
        <w:gridCol w:w="1378"/>
        <w:gridCol w:w="3202"/>
      </w:tblGrid>
      <w:tr w:rsidR="008578D7" w:rsidRPr="001A6637" w:rsidTr="006F034F">
        <w:trPr>
          <w:trHeight w:val="69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D7" w:rsidRDefault="008578D7" w:rsidP="006F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участников КДР7 по уровням математической грамотности</w:t>
            </w:r>
          </w:p>
          <w:p w:rsidR="008578D7" w:rsidRPr="001A6637" w:rsidRDefault="008578D7" w:rsidP="006F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78D7" w:rsidRPr="001A6637" w:rsidTr="006F034F">
        <w:trPr>
          <w:trHeight w:val="495"/>
        </w:trPr>
        <w:tc>
          <w:tcPr>
            <w:tcW w:w="2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8D7" w:rsidRPr="001A6637" w:rsidRDefault="008578D7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D7" w:rsidRPr="001A6637" w:rsidRDefault="008578D7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Ниже базового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D7" w:rsidRPr="001A6637" w:rsidRDefault="008578D7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8D7" w:rsidRPr="001A6637" w:rsidRDefault="008578D7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</w:tr>
      <w:tr w:rsidR="008578D7" w:rsidRPr="001A6637" w:rsidTr="006F034F">
        <w:trPr>
          <w:trHeight w:val="780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8D7" w:rsidRPr="001A6637" w:rsidRDefault="008578D7" w:rsidP="006F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D7" w:rsidRPr="001A6637" w:rsidRDefault="008578D7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RANGE!H3"/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  <w:bookmarkEnd w:id="7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D7" w:rsidRPr="001A6637" w:rsidRDefault="00FB038D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RANGE!I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8578D7"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bookmarkEnd w:id="8"/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8D7" w:rsidRPr="001A6637" w:rsidRDefault="00FB038D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RANGE!J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8578D7"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bookmarkEnd w:id="9"/>
          </w:p>
        </w:tc>
      </w:tr>
      <w:tr w:rsidR="00FB038D" w:rsidRPr="001A6637" w:rsidTr="006F034F">
        <w:trPr>
          <w:trHeight w:val="780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38D" w:rsidRPr="001A6637" w:rsidRDefault="00FB038D" w:rsidP="006F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38D" w:rsidRPr="001A6637" w:rsidRDefault="00FB038D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38D" w:rsidRPr="001A6637" w:rsidRDefault="00FB038D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38D" w:rsidRPr="001A6637" w:rsidRDefault="00FB038D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38D" w:rsidRPr="001A6637" w:rsidTr="006F034F">
        <w:trPr>
          <w:trHeight w:val="780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38D" w:rsidRDefault="00FB038D" w:rsidP="006F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7б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38D" w:rsidRPr="001A6637" w:rsidRDefault="00FB038D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38D" w:rsidRPr="001A6637" w:rsidRDefault="00FB038D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6,25%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38D" w:rsidRPr="001A6637" w:rsidRDefault="00FB038D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93,75%</w:t>
            </w:r>
          </w:p>
        </w:tc>
      </w:tr>
      <w:tr w:rsidR="008578D7" w:rsidRPr="001A6637" w:rsidTr="006F034F">
        <w:trPr>
          <w:trHeight w:val="510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8D7" w:rsidRPr="001A6637" w:rsidRDefault="008578D7" w:rsidP="006F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D7" w:rsidRPr="001A6637" w:rsidRDefault="008578D7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32,56%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D7" w:rsidRPr="001A6637" w:rsidRDefault="008578D7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46,09%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8D7" w:rsidRPr="001A6637" w:rsidRDefault="008578D7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21,36%</w:t>
            </w:r>
          </w:p>
        </w:tc>
      </w:tr>
    </w:tbl>
    <w:p w:rsidR="008578D7" w:rsidRDefault="008578D7" w:rsidP="008578D7"/>
    <w:p w:rsidR="00FB038D" w:rsidRDefault="00FB038D" w:rsidP="008578D7"/>
    <w:tbl>
      <w:tblPr>
        <w:tblW w:w="9938" w:type="dxa"/>
        <w:tblInd w:w="-601" w:type="dxa"/>
        <w:tblLook w:val="04A0" w:firstRow="1" w:lastRow="0" w:firstColumn="1" w:lastColumn="0" w:noHBand="0" w:noVBand="1"/>
      </w:tblPr>
      <w:tblGrid>
        <w:gridCol w:w="2440"/>
        <w:gridCol w:w="1860"/>
        <w:gridCol w:w="2020"/>
        <w:gridCol w:w="2065"/>
        <w:gridCol w:w="1553"/>
      </w:tblGrid>
      <w:tr w:rsidR="008578D7" w:rsidRPr="001A6637" w:rsidTr="006F034F">
        <w:trPr>
          <w:trHeight w:val="330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D7" w:rsidRDefault="00FD38D7" w:rsidP="00FD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578D7" w:rsidRPr="0008582B" w:rsidRDefault="008578D7" w:rsidP="00FD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5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Средний процент освоения </w:t>
            </w:r>
            <w:proofErr w:type="spellStart"/>
            <w:r w:rsidRPr="00085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компетентностных</w:t>
            </w:r>
            <w:proofErr w:type="spellEnd"/>
            <w:r w:rsidRPr="00085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578D7" w:rsidRPr="001A6637" w:rsidRDefault="008578D7" w:rsidP="006F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D7" w:rsidRPr="001A6637" w:rsidRDefault="00FD38D7" w:rsidP="006F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областей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D7" w:rsidRPr="001A6637" w:rsidRDefault="008578D7" w:rsidP="006F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78D7" w:rsidRPr="001A6637" w:rsidTr="006F034F">
        <w:trPr>
          <w:trHeight w:val="315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8D7" w:rsidRPr="001A6637" w:rsidRDefault="00FB038D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  <w:r w:rsidR="008578D7"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D7" w:rsidRPr="001A6637" w:rsidRDefault="008578D7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формулировать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D7" w:rsidRPr="001A6637" w:rsidRDefault="008578D7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применять</w:t>
            </w:r>
          </w:p>
        </w:tc>
        <w:tc>
          <w:tcPr>
            <w:tcW w:w="20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578D7" w:rsidRPr="001A6637" w:rsidRDefault="008578D7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интерпретировать</w:t>
            </w: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8D7" w:rsidRPr="001A6637" w:rsidRDefault="008578D7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рассуждать</w:t>
            </w:r>
          </w:p>
        </w:tc>
      </w:tr>
      <w:tr w:rsidR="008578D7" w:rsidRPr="001A6637" w:rsidTr="006F034F">
        <w:trPr>
          <w:trHeight w:val="330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8D7" w:rsidRPr="001A6637" w:rsidRDefault="008578D7" w:rsidP="006F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8D7" w:rsidRPr="001A6637" w:rsidRDefault="008578D7" w:rsidP="006F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8D7" w:rsidRPr="001A6637" w:rsidRDefault="008578D7" w:rsidP="006F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78D7" w:rsidRPr="001A6637" w:rsidRDefault="008578D7" w:rsidP="006F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8D7" w:rsidRPr="001A6637" w:rsidRDefault="008578D7" w:rsidP="006F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578D7" w:rsidRPr="001A6637" w:rsidTr="006F034F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8D7" w:rsidRPr="001A6637" w:rsidRDefault="00FB038D" w:rsidP="006F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578D7" w:rsidRPr="00FB038D" w:rsidRDefault="00FB038D" w:rsidP="00FB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bookmarkStart w:id="10" w:name="RANGE!H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82,35</w:t>
            </w:r>
            <w:r w:rsidR="008578D7" w:rsidRPr="00FB0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%</w:t>
            </w:r>
            <w:bookmarkEnd w:id="10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D7" w:rsidRPr="001A6637" w:rsidRDefault="00FB038D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RANGE!I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60,29</w:t>
            </w:r>
            <w:r w:rsidR="008578D7"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bookmarkEnd w:id="11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578D7" w:rsidRPr="001A6637" w:rsidRDefault="00FB038D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RANGE!J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79,83</w:t>
            </w:r>
            <w:r w:rsidR="008578D7"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bookmarkEnd w:id="12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8D7" w:rsidRPr="001A6637" w:rsidRDefault="00E14A0E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RANGE!K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17,24</w:t>
            </w:r>
            <w:r w:rsidR="008578D7"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bookmarkEnd w:id="13"/>
          </w:p>
        </w:tc>
      </w:tr>
      <w:tr w:rsidR="00FB038D" w:rsidRPr="001A6637" w:rsidTr="006F034F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38D" w:rsidRPr="001A6637" w:rsidRDefault="00FB038D" w:rsidP="006F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B038D" w:rsidRPr="00FB038D" w:rsidRDefault="00E14A0E" w:rsidP="00E14A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53,75%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38D" w:rsidRPr="001A6637" w:rsidRDefault="00E14A0E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78,13%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B038D" w:rsidRPr="001A6637" w:rsidRDefault="00E14A0E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62,50%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038D" w:rsidRPr="001A6637" w:rsidRDefault="00E14A0E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41,67%</w:t>
            </w:r>
          </w:p>
        </w:tc>
      </w:tr>
      <w:tr w:rsidR="008578D7" w:rsidRPr="001A6637" w:rsidTr="006F034F">
        <w:trPr>
          <w:trHeight w:val="33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8D7" w:rsidRPr="001A6637" w:rsidRDefault="008578D7" w:rsidP="006F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D7" w:rsidRPr="001A6637" w:rsidRDefault="008578D7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22,82%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D7" w:rsidRPr="001A6637" w:rsidRDefault="008578D7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48,28%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D7" w:rsidRPr="001A6637" w:rsidRDefault="008578D7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42,87%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8D7" w:rsidRPr="001A6637" w:rsidRDefault="008578D7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37,29%</w:t>
            </w:r>
          </w:p>
        </w:tc>
      </w:tr>
    </w:tbl>
    <w:p w:rsidR="008578D7" w:rsidRDefault="008578D7" w:rsidP="008578D7"/>
    <w:p w:rsidR="00E14A0E" w:rsidRDefault="00E14A0E" w:rsidP="008578D7"/>
    <w:p w:rsidR="00E14A0E" w:rsidRDefault="00E14A0E" w:rsidP="008578D7"/>
    <w:sectPr w:rsidR="00E14A0E" w:rsidSect="00193EB1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040"/>
    <w:multiLevelType w:val="hybridMultilevel"/>
    <w:tmpl w:val="60A4CCA4"/>
    <w:lvl w:ilvl="0" w:tplc="81C4C58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1F7AE6"/>
    <w:multiLevelType w:val="hybridMultilevel"/>
    <w:tmpl w:val="1108D548"/>
    <w:lvl w:ilvl="0" w:tplc="6624117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C15FB"/>
    <w:multiLevelType w:val="hybridMultilevel"/>
    <w:tmpl w:val="DC0A073E"/>
    <w:lvl w:ilvl="0" w:tplc="0BC271B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FA77099"/>
    <w:multiLevelType w:val="hybridMultilevel"/>
    <w:tmpl w:val="3F68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36"/>
    <w:rsid w:val="00046221"/>
    <w:rsid w:val="0008582B"/>
    <w:rsid w:val="000C494F"/>
    <w:rsid w:val="001124D3"/>
    <w:rsid w:val="00140381"/>
    <w:rsid w:val="00193EB1"/>
    <w:rsid w:val="00210913"/>
    <w:rsid w:val="004D1080"/>
    <w:rsid w:val="00612342"/>
    <w:rsid w:val="006F650D"/>
    <w:rsid w:val="00774E3C"/>
    <w:rsid w:val="007B78FD"/>
    <w:rsid w:val="008578D7"/>
    <w:rsid w:val="009F0268"/>
    <w:rsid w:val="00AA4636"/>
    <w:rsid w:val="00AA78D7"/>
    <w:rsid w:val="00D8154D"/>
    <w:rsid w:val="00E14A0E"/>
    <w:rsid w:val="00E96F73"/>
    <w:rsid w:val="00F225F8"/>
    <w:rsid w:val="00FB038D"/>
    <w:rsid w:val="00FD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80BB"/>
  <w15:chartTrackingRefBased/>
  <w15:docId w15:val="{2F7327C5-DBED-42EB-999B-E2BD4247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7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578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57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7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7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12</cp:revision>
  <cp:lastPrinted>2022-05-26T03:56:00Z</cp:lastPrinted>
  <dcterms:created xsi:type="dcterms:W3CDTF">2022-05-25T03:23:00Z</dcterms:created>
  <dcterms:modified xsi:type="dcterms:W3CDTF">2022-05-26T04:27:00Z</dcterms:modified>
</cp:coreProperties>
</file>