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8"/>
        <w:tblW w:w="15451" w:type="dxa"/>
        <w:tblLook w:val="04A0" w:firstRow="1" w:lastRow="0" w:firstColumn="1" w:lastColumn="0" w:noHBand="0" w:noVBand="1"/>
      </w:tblPr>
      <w:tblGrid>
        <w:gridCol w:w="11624"/>
        <w:gridCol w:w="3827"/>
      </w:tblGrid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5E1EF7" w:rsidRDefault="005E1EF7" w:rsidP="005E1EF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F349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бюджетное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</w:p>
          <w:p w:rsidR="00D71200" w:rsidRPr="00F34994" w:rsidRDefault="00D71200" w:rsidP="005E1EF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71200" w:rsidRPr="005E1EF7" w:rsidRDefault="005E1EF7" w:rsidP="005E1EF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E225676" wp14:editId="765BBFCF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466725</wp:posOffset>
                  </wp:positionV>
                  <wp:extent cx="1038225" cy="685800"/>
                  <wp:effectExtent l="0" t="0" r="9525" b="0"/>
                  <wp:wrapNone/>
                  <wp:docPr id="4" name="Рисунок 9" descr="img337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337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5E1EF7" w:rsidRPr="00F34994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71200"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349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"Крутоярская средняя общеобразовательная школа"</w:t>
            </w:r>
          </w:p>
          <w:p w:rsidR="005E1EF7" w:rsidRPr="00F34994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            </w:t>
            </w:r>
            <w:r w:rsidRPr="00F349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село Крутояр</w:t>
            </w:r>
          </w:p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ab/>
            </w:r>
          </w:p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Утверждено</w:t>
            </w:r>
          </w:p>
          <w:p w:rsidR="00D71200" w:rsidRP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           ________И.И.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Похабова</w:t>
            </w:r>
            <w:proofErr w:type="spellEnd"/>
          </w:p>
        </w:tc>
      </w:tr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D71200" w:rsidRPr="00F34994" w:rsidRDefault="005E1EF7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color w:val="262626" w:themeColor="text1" w:themeTint="D9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77763643" wp14:editId="0D0C91C4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-760730</wp:posOffset>
                  </wp:positionV>
                  <wp:extent cx="1514475" cy="1476375"/>
                  <wp:effectExtent l="0" t="0" r="9525" b="9525"/>
                  <wp:wrapNone/>
                  <wp:docPr id="1" name="Рисунок 10" descr="img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200"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D71200" w:rsidP="005E1E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5E1EF7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"16" марта </w:t>
            </w:r>
            <w:r w:rsidR="00D71200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2021г.</w:t>
            </w:r>
          </w:p>
        </w:tc>
      </w:tr>
      <w:tr w:rsidR="00D71200" w:rsidRPr="00F34994" w:rsidTr="005E1EF7">
        <w:trPr>
          <w:trHeight w:val="564"/>
        </w:trPr>
        <w:tc>
          <w:tcPr>
            <w:tcW w:w="11624" w:type="dxa"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1200" w:rsidRPr="005E1EF7" w:rsidRDefault="00D71200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994" w:rsidRPr="00F34994" w:rsidRDefault="00F34994" w:rsidP="005E1EF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Default="00D71200" w:rsidP="00D71200">
      <w:pPr>
        <w:spacing w:after="0" w:line="240" w:lineRule="auto"/>
        <w:ind w:right="141"/>
        <w:rPr>
          <w:rFonts w:ascii="Comic Sans MS" w:hAnsi="Comic Sans MS"/>
          <w:b/>
          <w:color w:val="FF0000"/>
          <w:sz w:val="36"/>
          <w:szCs w:val="36"/>
        </w:rPr>
      </w:pP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F34994">
        <w:rPr>
          <w:rFonts w:ascii="Comic Sans MS" w:hAnsi="Comic Sans MS"/>
          <w:b/>
          <w:color w:val="FF0000"/>
          <w:sz w:val="36"/>
          <w:szCs w:val="36"/>
        </w:rPr>
        <w:t>Программа профильной смены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F34994">
        <w:rPr>
          <w:rFonts w:ascii="Comic Sans MS" w:hAnsi="Comic Sans MS"/>
          <w:b/>
          <w:color w:val="FF0000"/>
          <w:sz w:val="36"/>
          <w:szCs w:val="36"/>
        </w:rPr>
        <w:t>«Безопасность.</w:t>
      </w:r>
      <w:proofErr w:type="spellStart"/>
      <w:r w:rsidRPr="00F34994">
        <w:rPr>
          <w:rFonts w:ascii="Comic Sans MS" w:hAnsi="Comic Sans MS"/>
          <w:b/>
          <w:color w:val="FF0000"/>
          <w:sz w:val="36"/>
          <w:szCs w:val="36"/>
          <w:lang w:val="en-US"/>
        </w:rPr>
        <w:t>ru</w:t>
      </w:r>
      <w:proofErr w:type="spellEnd"/>
      <w:r w:rsidRPr="00F34994">
        <w:rPr>
          <w:rFonts w:ascii="Comic Sans MS" w:hAnsi="Comic Sans MS"/>
          <w:b/>
          <w:color w:val="FF0000"/>
          <w:sz w:val="36"/>
          <w:szCs w:val="36"/>
        </w:rPr>
        <w:t>»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5A0A1A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F34994">
        <w:rPr>
          <w:rFonts w:ascii="Comic Sans MS" w:hAnsi="Comic Sans MS"/>
          <w:b/>
          <w:color w:val="00B050"/>
          <w:sz w:val="36"/>
          <w:szCs w:val="36"/>
        </w:rPr>
        <w:t xml:space="preserve">в летнем оздоровительном лагере 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F34994">
        <w:rPr>
          <w:rFonts w:ascii="Comic Sans MS" w:hAnsi="Comic Sans MS"/>
          <w:b/>
          <w:color w:val="00B050"/>
          <w:sz w:val="36"/>
          <w:szCs w:val="36"/>
        </w:rPr>
        <w:t xml:space="preserve">"Летний калейдоскоп" 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a_Bremen" w:hAnsi="a_Bremen"/>
          <w:b/>
          <w:color w:val="00B050"/>
          <w:sz w:val="48"/>
          <w:szCs w:val="36"/>
        </w:rPr>
      </w:pPr>
      <w:r w:rsidRPr="00F34994">
        <w:rPr>
          <w:rFonts w:ascii="Comic Sans MS" w:hAnsi="Comic Sans MS"/>
          <w:b/>
          <w:color w:val="00B050"/>
          <w:sz w:val="36"/>
          <w:szCs w:val="36"/>
        </w:rPr>
        <w:t xml:space="preserve">при МБОУ "Крутоярская средняя школа" 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F34994" w:rsidRDefault="00D71200" w:rsidP="00D71200">
      <w:pPr>
        <w:spacing w:after="0" w:line="240" w:lineRule="auto"/>
        <w:ind w:left="567" w:right="141"/>
        <w:jc w:val="center"/>
        <w:rPr>
          <w:sz w:val="24"/>
          <w:szCs w:val="24"/>
        </w:rPr>
      </w:pPr>
      <w:r>
        <w:rPr>
          <w:sz w:val="24"/>
          <w:szCs w:val="24"/>
        </w:rPr>
        <w:t>с. Крутояр, 2021</w:t>
      </w:r>
      <w:r w:rsidRPr="00F34994">
        <w:rPr>
          <w:sz w:val="24"/>
          <w:szCs w:val="24"/>
        </w:rPr>
        <w:t>г</w:t>
      </w:r>
    </w:p>
    <w:p w:rsidR="00F34994" w:rsidRPr="00F34994" w:rsidRDefault="00F34994" w:rsidP="00D71200">
      <w:pPr>
        <w:spacing w:after="0" w:line="240" w:lineRule="auto"/>
        <w:ind w:right="141"/>
        <w:rPr>
          <w:sz w:val="24"/>
          <w:szCs w:val="24"/>
        </w:rPr>
      </w:pPr>
    </w:p>
    <w:p w:rsidR="005E1EF7" w:rsidRDefault="005E1EF7" w:rsidP="00F34994">
      <w:pPr>
        <w:spacing w:after="0" w:line="240" w:lineRule="auto"/>
        <w:ind w:left="-709" w:right="141" w:firstLine="1276"/>
        <w:jc w:val="center"/>
        <w:rPr>
          <w:b/>
          <w:color w:val="C00000"/>
          <w:sz w:val="28"/>
          <w:szCs w:val="28"/>
        </w:rPr>
      </w:pPr>
    </w:p>
    <w:p w:rsidR="005E1EF7" w:rsidRDefault="005E1EF7" w:rsidP="00F34994">
      <w:pPr>
        <w:spacing w:after="0" w:line="240" w:lineRule="auto"/>
        <w:ind w:left="-709" w:right="141" w:firstLine="1276"/>
        <w:jc w:val="center"/>
        <w:rPr>
          <w:b/>
          <w:color w:val="C00000"/>
          <w:sz w:val="28"/>
          <w:szCs w:val="28"/>
        </w:rPr>
      </w:pPr>
    </w:p>
    <w:p w:rsidR="00F34994" w:rsidRPr="00F34994" w:rsidRDefault="00F34994" w:rsidP="00F34994">
      <w:pPr>
        <w:spacing w:after="0" w:line="240" w:lineRule="auto"/>
        <w:ind w:left="-709" w:right="141" w:firstLine="1276"/>
        <w:jc w:val="center"/>
        <w:rPr>
          <w:color w:val="C00000"/>
          <w:sz w:val="24"/>
          <w:szCs w:val="24"/>
        </w:rPr>
      </w:pPr>
      <w:r w:rsidRPr="00F34994">
        <w:rPr>
          <w:b/>
          <w:color w:val="C00000"/>
          <w:sz w:val="28"/>
          <w:szCs w:val="28"/>
        </w:rPr>
        <w:t>Информационная карта программы</w:t>
      </w:r>
    </w:p>
    <w:p w:rsidR="00F34994" w:rsidRPr="00F34994" w:rsidRDefault="00F34994" w:rsidP="00F3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272"/>
        <w:gridCol w:w="10790"/>
      </w:tblGrid>
      <w:tr w:rsidR="00F34994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7E674C" w:rsidRDefault="00F34994" w:rsidP="00D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профильной смены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и оздоровления детей летнего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пришкольного оздоровительного лагеря </w:t>
            </w:r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с дневным пребыванием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  <w:proofErr w:type="spellStart"/>
            <w:r w:rsidR="00D372B6" w:rsidRPr="007E6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>» 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7E674C" w:rsidRDefault="00B95642" w:rsidP="00B9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74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культуры личной и коллективной безопасности и здорового образа жизни детей, через</w:t>
            </w:r>
            <w:r w:rsidRPr="007E6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практическим навыкам оказания   помощи, в любой чрезвычайной ситуации.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–туристическая деятельность с элементами медицинской подготовки.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D372B6" w:rsidP="00D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реализующие программу; </w:t>
            </w:r>
            <w:r w:rsidR="00B95642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</w:t>
            </w: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езультаты и условия реализации; </w:t>
            </w:r>
            <w:r w:rsidR="00B95642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учреждение, представившее программу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"Крутоярская средняя общеобразовательная  школа" село Крутояр</w:t>
            </w:r>
            <w:r w:rsidR="00D372B6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Ужурского района</w:t>
            </w:r>
          </w:p>
        </w:tc>
      </w:tr>
      <w:tr w:rsidR="00B95642" w:rsidRPr="00F34994" w:rsidTr="00D71200">
        <w:trPr>
          <w:trHeight w:val="8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Ужурский район с. Крутояр ул. Главная д.28 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8923-302-82-32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D372B6" w:rsidP="00D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ришкольный оздоровительный лагерь с дневным пребыванием детей «Летний калейдоскоп» 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B95642" w:rsidRPr="005E1EF7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до 14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5E1EF7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 – с 01.06. 2021г. – 26.06. 2021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sz w:val="36"/>
          <w:szCs w:val="36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22FA" w:rsidRPr="008D22FA" w:rsidRDefault="008D22FA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D22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</w:t>
      </w:r>
    </w:p>
    <w:p w:rsidR="008D22FA" w:rsidRPr="008D22FA" w:rsidRDefault="008D22FA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22FA" w:rsidRDefault="0040625B" w:rsidP="008D2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каждый день мы слышим из средств массовой информации, видим на экранах телевизоров </w:t>
      </w:r>
      <w:r w:rsid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    </w:t>
      </w:r>
    </w:p>
    <w:p w:rsidR="008D22FA" w:rsidRDefault="008D22FA" w:rsidP="008D2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0625B" w:rsidRPr="008D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еще велико число детей, пострадавших в результате различных чрезвычайных ситуаций природного и техногенного характера, дорожно-транспортных происшествий, неосторожного обращения с огнем, на воде и т. д. </w:t>
      </w:r>
    </w:p>
    <w:p w:rsidR="0040625B" w:rsidRPr="008D22FA" w:rsidRDefault="008D22FA" w:rsidP="008D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0625B" w:rsidRPr="0040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разработке данной программы заключалась в создании условий</w:t>
      </w:r>
      <w:r w:rsidR="00E6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25B" w:rsidRPr="0040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детей потребности в здоровом образе жизни, умеющих</w:t>
      </w:r>
      <w:r w:rsidR="00E6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25B" w:rsidRPr="0040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</w:t>
      </w:r>
      <w:proofErr w:type="gramStart"/>
      <w:r w:rsidR="0040625B" w:rsidRPr="0040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</w:t>
      </w:r>
      <w:proofErr w:type="gramEnd"/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и оказывать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посильную медицинскую помощь.  </w:t>
      </w:r>
    </w:p>
    <w:p w:rsidR="007E674C" w:rsidRDefault="008D22FA" w:rsidP="008D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</w:t>
      </w:r>
      <w:proofErr w:type="gramStart"/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="007E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proofErr w:type="gramEnd"/>
      <w:r w:rsidR="007E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этапы:</w:t>
      </w:r>
    </w:p>
    <w:p w:rsidR="007E674C" w:rsidRDefault="007E674C" w:rsidP="008D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изучение теории </w:t>
      </w:r>
    </w:p>
    <w:p w:rsidR="008D22FA" w:rsidRPr="008D22FA" w:rsidRDefault="007E674C" w:rsidP="008D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25B" w:rsidRPr="008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</w:t>
      </w:r>
      <w:r w:rsidR="0040625B" w:rsidRPr="0040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2FA" w:rsidRPr="008D22FA" w:rsidRDefault="008D22FA" w:rsidP="008D22F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674C">
        <w:rPr>
          <w:color w:val="000000"/>
          <w:sz w:val="28"/>
          <w:szCs w:val="28"/>
        </w:rPr>
        <w:t xml:space="preserve"> </w:t>
      </w:r>
      <w:r w:rsidRPr="008D22FA">
        <w:rPr>
          <w:color w:val="000000"/>
          <w:sz w:val="28"/>
          <w:szCs w:val="28"/>
        </w:rPr>
        <w:t xml:space="preserve">Основная задача теоретических занятий - дать необходимые знания об ЧС, правилах дорожной и пожарной безопасности, гигиене, медицине, познакомить с основами топографии, научить чтению карт, умению ориентироваться </w:t>
      </w:r>
      <w:proofErr w:type="gramStart"/>
      <w:r w:rsidRPr="008D22FA">
        <w:rPr>
          <w:color w:val="000000"/>
          <w:sz w:val="28"/>
          <w:szCs w:val="28"/>
        </w:rPr>
        <w:t>на  местности</w:t>
      </w:r>
      <w:proofErr w:type="gramEnd"/>
      <w:r w:rsidRPr="008D22FA">
        <w:rPr>
          <w:color w:val="000000"/>
          <w:sz w:val="28"/>
          <w:szCs w:val="28"/>
        </w:rPr>
        <w:t>.</w:t>
      </w:r>
    </w:p>
    <w:p w:rsidR="008D22FA" w:rsidRPr="008D22FA" w:rsidRDefault="008D22FA" w:rsidP="008D22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D22FA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практических и теоретических занятий закрепляются знания, полученные на уроках географии, биологии, физики, </w:t>
      </w:r>
      <w:r>
        <w:rPr>
          <w:rFonts w:ascii="Times New Roman" w:hAnsi="Times New Roman" w:cs="Times New Roman"/>
          <w:color w:val="000000"/>
          <w:sz w:val="28"/>
          <w:szCs w:val="28"/>
        </w:rPr>
        <w:t>ОБЖ</w:t>
      </w:r>
      <w:r w:rsidRPr="008D22F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приобретаются новые. Это не просто расширяет кругозор ребят, но и готовит их к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выбору профессии</w:t>
      </w:r>
      <w:r w:rsidRPr="008D2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74C" w:rsidRPr="00F34994" w:rsidRDefault="007E674C" w:rsidP="007E674C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этап программы «</w:t>
      </w:r>
      <w:proofErr w:type="gramStart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</w:t>
      </w:r>
      <w:proofErr w:type="spellStart"/>
      <w:r w:rsidRPr="00F34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разнообразные типы игр, с целью развития тех или иных качеств, знаний, умений, навыков и способностей ребёнка, а также всест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ороннего развития его личности.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ребёнок сможет проявить себя в различных видах деятельности и стать активным участником общественной жизни в лагере и дома.</w:t>
      </w:r>
    </w:p>
    <w:p w:rsidR="009E7FF0" w:rsidRPr="005E1EF7" w:rsidRDefault="007E674C" w:rsidP="005E1EF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4994">
        <w:rPr>
          <w:sz w:val="28"/>
          <w:szCs w:val="28"/>
        </w:rPr>
        <w:t>Для реализации проекта программы «</w:t>
      </w:r>
      <w:proofErr w:type="gramStart"/>
      <w:r w:rsidRPr="00F34994">
        <w:rPr>
          <w:sz w:val="28"/>
          <w:szCs w:val="28"/>
        </w:rPr>
        <w:t>Безопасность.</w:t>
      </w:r>
      <w:proofErr w:type="spellStart"/>
      <w:r w:rsidRPr="00F34994">
        <w:rPr>
          <w:sz w:val="28"/>
          <w:szCs w:val="28"/>
          <w:lang w:val="en-US"/>
        </w:rPr>
        <w:t>ru</w:t>
      </w:r>
      <w:proofErr w:type="spellEnd"/>
      <w:r w:rsidRPr="00F34994">
        <w:rPr>
          <w:sz w:val="28"/>
          <w:szCs w:val="28"/>
        </w:rPr>
        <w:t xml:space="preserve"> »</w:t>
      </w:r>
      <w:proofErr w:type="gramEnd"/>
      <w:r w:rsidRPr="00F34994">
        <w:rPr>
          <w:sz w:val="28"/>
          <w:szCs w:val="28"/>
        </w:rPr>
        <w:t xml:space="preserve"> в   школе     есть все условия (кадры, ресурсы и др.) для того, чтобы проект понравился детям. </w:t>
      </w:r>
      <w:r>
        <w:rPr>
          <w:sz w:val="28"/>
          <w:szCs w:val="28"/>
        </w:rPr>
        <w:t xml:space="preserve"> </w:t>
      </w:r>
    </w:p>
    <w:p w:rsidR="00F34994" w:rsidRPr="00F34994" w:rsidRDefault="00F34994" w:rsidP="00DE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Цели программы:</w:t>
      </w:r>
    </w:p>
    <w:p w:rsidR="007E674C" w:rsidRDefault="007E674C" w:rsidP="007E674C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674C">
        <w:rPr>
          <w:rFonts w:ascii="Times New Roman" w:hAnsi="Times New Roman" w:cs="Times New Roman"/>
          <w:sz w:val="28"/>
          <w:szCs w:val="28"/>
        </w:rPr>
        <w:t>Создание условий для формирования культуры личной и коллективной безопасности и здорового образа жизни детей, через</w:t>
      </w:r>
      <w:r w:rsidRPr="007E6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практическим навыкам оказания   помощи, в любой чрезвычайной ситуации.</w:t>
      </w:r>
    </w:p>
    <w:p w:rsidR="007E674C" w:rsidRPr="00F34994" w:rsidRDefault="007E674C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E674C" w:rsidRDefault="007E674C" w:rsidP="007E674C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решить следующие </w:t>
      </w:r>
      <w:r w:rsidRPr="007E67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задачи: </w:t>
      </w:r>
    </w:p>
    <w:p w:rsidR="007E674C" w:rsidRPr="000961E0" w:rsidRDefault="00157E06" w:rsidP="007E674C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12121"/>
          <w:sz w:val="28"/>
          <w:szCs w:val="28"/>
        </w:rPr>
        <w:lastRenderedPageBreak/>
        <w:t xml:space="preserve">- </w:t>
      </w:r>
      <w:r w:rsidRPr="000961E0">
        <w:rPr>
          <w:rFonts w:ascii="Times New Roman" w:hAnsi="Times New Roman" w:cs="Times New Roman"/>
          <w:color w:val="212121"/>
          <w:sz w:val="28"/>
          <w:szCs w:val="28"/>
        </w:rPr>
        <w:t>удовлетворение потребности детей в полноценном отдыхе;</w:t>
      </w:r>
    </w:p>
    <w:p w:rsidR="00157E06" w:rsidRPr="000961E0" w:rsidRDefault="00F34994" w:rsidP="00157E06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обучающихся к действиям по спасению и самоспасению в условиях чрезвычайных ситуаций (ЧС) природн</w:t>
      </w:r>
      <w:r w:rsidR="00157E06" w:rsidRPr="000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техногенного характера.  </w:t>
      </w:r>
    </w:p>
    <w:p w:rsid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-закрепление практических навыков безопасного поведения в условиях дистанционного обучения;</w:t>
      </w:r>
    </w:p>
    <w:p w:rsid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приобщение обучающихся к пропаганде Правил дорожного движения, пожарной и природной безопасности;</w:t>
      </w:r>
    </w:p>
    <w:p w:rsidR="00157E06" w:rsidRP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активизация деятельности новых отрядов ЮИД;</w:t>
      </w:r>
    </w:p>
    <w:p w:rsid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формирование коллектива сверстников, объединённых общей идеей безопасной жизнедеятельности;</w:t>
      </w:r>
    </w:p>
    <w:p w:rsid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</w:p>
    <w:p w:rsidR="00157E06" w:rsidRPr="00DE0265" w:rsidRDefault="00157E06" w:rsidP="00157E0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FF0000"/>
          <w:sz w:val="28"/>
          <w:szCs w:val="28"/>
        </w:rPr>
      </w:pPr>
      <w:r w:rsidRPr="00DE0265">
        <w:rPr>
          <w:rStyle w:val="af6"/>
          <w:color w:val="FF0000"/>
          <w:sz w:val="28"/>
          <w:szCs w:val="28"/>
        </w:rPr>
        <w:t>Отличительные особенности программы</w:t>
      </w:r>
    </w:p>
    <w:p w:rsidR="00157E06" w:rsidRDefault="00157E06" w:rsidP="00157E0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157E06" w:rsidRPr="009E7FF0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      </w:t>
      </w:r>
      <w:r w:rsidRPr="009E7FF0">
        <w:rPr>
          <w:sz w:val="28"/>
          <w:szCs w:val="28"/>
        </w:rPr>
        <w:t>    Программа «</w:t>
      </w:r>
      <w:proofErr w:type="gramStart"/>
      <w:r w:rsidRPr="009E7FF0">
        <w:rPr>
          <w:sz w:val="28"/>
          <w:szCs w:val="28"/>
        </w:rPr>
        <w:t>Безопасность.</w:t>
      </w:r>
      <w:proofErr w:type="spellStart"/>
      <w:r w:rsidRPr="009E7FF0">
        <w:rPr>
          <w:sz w:val="28"/>
          <w:szCs w:val="28"/>
          <w:lang w:val="en-US"/>
        </w:rPr>
        <w:t>ru</w:t>
      </w:r>
      <w:proofErr w:type="spellEnd"/>
      <w:r w:rsidRPr="009E7FF0">
        <w:rPr>
          <w:sz w:val="28"/>
          <w:szCs w:val="28"/>
        </w:rPr>
        <w:t xml:space="preserve"> »</w:t>
      </w:r>
      <w:proofErr w:type="gramEnd"/>
      <w:r w:rsidRPr="009E7FF0">
        <w:rPr>
          <w:sz w:val="28"/>
          <w:szCs w:val="28"/>
        </w:rPr>
        <w:t xml:space="preserve"> создана на основе:</w:t>
      </w:r>
    </w:p>
    <w:p w:rsidR="00157E06" w:rsidRPr="009E7FF0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FF0">
        <w:rPr>
          <w:sz w:val="28"/>
          <w:szCs w:val="28"/>
        </w:rPr>
        <w:t>- Правил дорожного движения РФ</w:t>
      </w:r>
    </w:p>
    <w:p w:rsidR="00157E06" w:rsidRPr="00DE0265" w:rsidRDefault="00157E06" w:rsidP="00157E06">
      <w:pPr>
        <w:pStyle w:val="af5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9E7FF0">
        <w:rPr>
          <w:sz w:val="28"/>
          <w:szCs w:val="28"/>
        </w:rPr>
        <w:t xml:space="preserve">-Федерального Закона Российской Федерации № 196 от 10 декабря 1995 года «О </w:t>
      </w:r>
      <w:r w:rsidRPr="00DE0265">
        <w:rPr>
          <w:sz w:val="28"/>
          <w:szCs w:val="28"/>
        </w:rPr>
        <w:t>безопасности дорожного движения».</w:t>
      </w:r>
      <w:r w:rsidRPr="00DE0265">
        <w:rPr>
          <w:spacing w:val="2"/>
          <w:sz w:val="28"/>
          <w:szCs w:val="28"/>
          <w:shd w:val="clear" w:color="auto" w:fill="FFFFFF"/>
        </w:rPr>
        <w:t xml:space="preserve"> </w:t>
      </w:r>
    </w:p>
    <w:p w:rsidR="00157E06" w:rsidRPr="00DE0265" w:rsidRDefault="00157E06" w:rsidP="00157E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DE0265">
        <w:rPr>
          <w:spacing w:val="2"/>
          <w:sz w:val="28"/>
          <w:szCs w:val="28"/>
          <w:shd w:val="clear" w:color="auto" w:fill="FFFFFF"/>
        </w:rPr>
        <w:t>-</w:t>
      </w:r>
      <w:r w:rsidRPr="00DE0265">
        <w:rPr>
          <w:spacing w:val="2"/>
          <w:sz w:val="28"/>
          <w:szCs w:val="28"/>
        </w:rPr>
        <w:t>Постановления «Об утверждении Правил противопожарного режима в Российской Федерации» от 16 сентября 2020 года N 1479.</w:t>
      </w:r>
    </w:p>
    <w:p w:rsidR="00157E06" w:rsidRPr="00DE0265" w:rsidRDefault="00157E06" w:rsidP="00157E0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DE0265">
        <w:rPr>
          <w:sz w:val="28"/>
          <w:szCs w:val="28"/>
        </w:rPr>
        <w:t xml:space="preserve">- </w:t>
      </w:r>
      <w:hyperlink r:id="rId8" w:tgtFrame="_blank" w:history="1">
        <w:r w:rsidRPr="00DE0265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Федерального закона от 31.07.2020 г. № 247-ФЗ «Об обязательных требованиях в Российской Федерации»</w:t>
        </w:r>
      </w:hyperlink>
    </w:p>
    <w:p w:rsidR="009E7FF0" w:rsidRPr="00DE0265" w:rsidRDefault="009E7FF0" w:rsidP="00157E0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DE0265">
        <w:rPr>
          <w:sz w:val="28"/>
          <w:szCs w:val="28"/>
        </w:rPr>
        <w:t>- Правил пожарной безопасности</w:t>
      </w:r>
    </w:p>
    <w:p w:rsidR="00157E06" w:rsidRPr="001026DC" w:rsidRDefault="009E7FF0" w:rsidP="00DE026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DE0265">
        <w:rPr>
          <w:sz w:val="28"/>
          <w:szCs w:val="28"/>
        </w:rPr>
        <w:t xml:space="preserve">Учебного пособия Р. И. </w:t>
      </w:r>
      <w:proofErr w:type="spellStart"/>
      <w:r w:rsidRPr="00DE0265">
        <w:rPr>
          <w:sz w:val="28"/>
          <w:szCs w:val="28"/>
        </w:rPr>
        <w:t>Айзман</w:t>
      </w:r>
      <w:proofErr w:type="spellEnd"/>
      <w:r w:rsidRPr="00DE0265">
        <w:rPr>
          <w:sz w:val="28"/>
          <w:szCs w:val="28"/>
        </w:rPr>
        <w:t xml:space="preserve">, В. Б. </w:t>
      </w:r>
      <w:proofErr w:type="spellStart"/>
      <w:r w:rsidRPr="00DE0265">
        <w:rPr>
          <w:sz w:val="28"/>
          <w:szCs w:val="28"/>
        </w:rPr>
        <w:t>Рубанович</w:t>
      </w:r>
      <w:proofErr w:type="spellEnd"/>
      <w:r w:rsidRPr="00DE0265">
        <w:rPr>
          <w:sz w:val="28"/>
          <w:szCs w:val="28"/>
        </w:rPr>
        <w:t xml:space="preserve">, М. А. </w:t>
      </w:r>
      <w:proofErr w:type="spellStart"/>
      <w:r w:rsidRPr="00DE0265">
        <w:rPr>
          <w:sz w:val="28"/>
          <w:szCs w:val="28"/>
        </w:rPr>
        <w:t>Суботялов</w:t>
      </w:r>
      <w:proofErr w:type="spellEnd"/>
      <w:r w:rsidRPr="00DE0265">
        <w:rPr>
          <w:sz w:val="28"/>
          <w:szCs w:val="28"/>
        </w:rPr>
        <w:t xml:space="preserve"> «ОСНОВЫ МЕДИЦИНСКИХ ЗНАНИЙ И </w:t>
      </w:r>
      <w:r w:rsidRPr="001026DC">
        <w:rPr>
          <w:sz w:val="28"/>
          <w:szCs w:val="28"/>
        </w:rPr>
        <w:t>ЗДОРОВОГО ОБРАЗА ЖИЗНИ»</w:t>
      </w:r>
    </w:p>
    <w:p w:rsidR="00DE0265" w:rsidRPr="001026DC" w:rsidRDefault="009E7FF0" w:rsidP="009E7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Программа ориентирована на системный подход к решению проблемы профилактики </w:t>
      </w:r>
      <w:r w:rsidR="00DE0265" w:rsidRPr="0010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безопасной </w:t>
      </w:r>
      <w:proofErr w:type="gramStart"/>
      <w:r w:rsidR="00DE0265" w:rsidRPr="0010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жизнедеятельности  </w:t>
      </w:r>
      <w:r w:rsidRPr="001026DC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proofErr w:type="gramEnd"/>
      <w:r w:rsidRPr="0010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образовательного процесса.</w:t>
      </w:r>
    </w:p>
    <w:p w:rsidR="00DE0265" w:rsidRPr="001026DC" w:rsidRDefault="00DE0265" w:rsidP="00DE0265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sz w:val="28"/>
          <w:szCs w:val="28"/>
        </w:rPr>
      </w:pPr>
      <w:r w:rsidRPr="001026DC">
        <w:rPr>
          <w:sz w:val="28"/>
          <w:szCs w:val="28"/>
        </w:rPr>
        <w:t xml:space="preserve">Реализация программы предполагает временной состав отрядов   учащихся в </w:t>
      </w:r>
      <w:proofErr w:type="gramStart"/>
      <w:r w:rsidRPr="001026DC">
        <w:rPr>
          <w:sz w:val="28"/>
          <w:szCs w:val="28"/>
        </w:rPr>
        <w:t>возрасте  от</w:t>
      </w:r>
      <w:proofErr w:type="gramEnd"/>
      <w:r w:rsidRPr="001026DC">
        <w:rPr>
          <w:sz w:val="28"/>
          <w:szCs w:val="28"/>
        </w:rPr>
        <w:t xml:space="preserve"> 7  до 14 лет. </w:t>
      </w:r>
    </w:p>
    <w:p w:rsidR="00DE0265" w:rsidRPr="001026DC" w:rsidRDefault="00DE0265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26DC">
        <w:rPr>
          <w:rFonts w:ascii="Helvetica" w:hAnsi="Helvetica"/>
          <w:sz w:val="28"/>
          <w:szCs w:val="28"/>
        </w:rPr>
        <w:t> </w:t>
      </w:r>
      <w:r w:rsidRPr="001026DC">
        <w:rPr>
          <w:sz w:val="28"/>
          <w:szCs w:val="28"/>
        </w:rPr>
        <w:t>По продолжительности программа является краткосрочной, т.е. реализуется в течение 21 дня.</w:t>
      </w:r>
    </w:p>
    <w:p w:rsidR="004A7B52" w:rsidRDefault="004A7B52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</w:p>
    <w:p w:rsidR="009E7FF0" w:rsidRPr="009E7FF0" w:rsidRDefault="009E7FF0" w:rsidP="004A7B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9E7F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лагерной смены включает в себя следующие блоки:</w:t>
      </w:r>
    </w:p>
    <w:p w:rsidR="009E7FF0" w:rsidRPr="00D71200" w:rsidRDefault="009E7FF0" w:rsidP="00D712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сотрудниками ГИБДД</w:t>
      </w:r>
      <w:r w:rsidR="00DE0265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 67 г. Ужура, Пожарного поста Крутоярского сельского совета, врачом-педиатром Андроновской участковой больницы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мастер-классы;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дискуссии.</w:t>
      </w:r>
    </w:p>
    <w:p w:rsidR="009E7FF0" w:rsidRPr="00D71200" w:rsidRDefault="009E7FF0" w:rsidP="009E7FF0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упражнения;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тренинги.</w:t>
      </w:r>
    </w:p>
    <w:p w:rsidR="009E7FF0" w:rsidRPr="00D71200" w:rsidRDefault="009E7FF0" w:rsidP="009E7FF0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агитбригад;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конкурсы, викторины;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агитационной продукции;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акции, рейды.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265" w:rsidRPr="00DE0265" w:rsidRDefault="00DE0265" w:rsidP="00DE0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E02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Ресурсное обеспечение программы</w:t>
      </w:r>
    </w:p>
    <w:p w:rsidR="00DE0265" w:rsidRPr="00DE0265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E026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Кадровое обеспечение</w:t>
      </w:r>
    </w:p>
    <w:p w:rsidR="00DE0265" w:rsidRPr="005E1EF7" w:rsidRDefault="009017B3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="00DE0265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Педагог-организатор ОБЖ, учителя физической культуры, школьная медицинская сестра, учителя-предметники, классные руководители;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Материально-техническое обеспечение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Спортивный инвентарь школы, медицинская аптечка, методическая и дополнительная литература из библиотечного фонда школы, </w:t>
      </w:r>
      <w:r w:rsidR="009017B3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индивидуальные средства защиты для изучения курса ОБЖ, дорожные знаки, огнетушители. </w:t>
      </w:r>
    </w:p>
    <w:p w:rsidR="00157E06" w:rsidRPr="005E1EF7" w:rsidRDefault="00157E06" w:rsidP="00B2796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34994" w:rsidRPr="005E1EF7" w:rsidRDefault="00F34994" w:rsidP="00DE026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Механизм реализации программы</w:t>
      </w:r>
    </w:p>
    <w:p w:rsidR="00F34994" w:rsidRPr="00F34994" w:rsidRDefault="00F34994" w:rsidP="00F34994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лагерная смена «Безопасность.</w:t>
      </w:r>
      <w:proofErr w:type="spellStart"/>
      <w:r w:rsidRPr="00F34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построена по принципу </w:t>
      </w:r>
      <w:proofErr w:type="spellStart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модульной системы:</w:t>
      </w:r>
    </w:p>
    <w:p w:rsidR="00F34994" w:rsidRPr="00F34994" w:rsidRDefault="009017B3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 (с 01.06.2021 по 08.06.2021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 и</w:t>
      </w:r>
      <w:proofErr w:type="gram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безопасность» </w:t>
      </w:r>
    </w:p>
    <w:p w:rsidR="00F34994" w:rsidRPr="00F34994" w:rsidRDefault="009017B3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модуль (с 09.06.2021 по 18.06.2021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«Вместе весело шагать»</w:t>
      </w:r>
    </w:p>
    <w:p w:rsidR="00F34994" w:rsidRPr="00F34994" w:rsidRDefault="009017B3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модуль (с 19.06.2021 по 26.06.2021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спасатель»</w:t>
      </w:r>
    </w:p>
    <w:p w:rsidR="00F34994" w:rsidRPr="00F34994" w:rsidRDefault="00F34994" w:rsidP="009017B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17B3" w:rsidRDefault="00F34994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Ожидаемые результаты:</w:t>
      </w:r>
    </w:p>
    <w:p w:rsidR="00B27960" w:rsidRPr="009017B3" w:rsidRDefault="00B27960" w:rsidP="00B27960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задачи, поставленные перед профильной сменой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«Безопасность.</w:t>
      </w:r>
      <w:proofErr w:type="spellStart"/>
      <w:r w:rsidRPr="00F34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дают возможность рассматривать ожидаемые результаты профильной смены через:</w:t>
      </w:r>
    </w:p>
    <w:p w:rsidR="00B27960" w:rsidRDefault="00B27960" w:rsidP="00D71200">
      <w:pPr>
        <w:numPr>
          <w:ilvl w:val="0"/>
          <w:numId w:val="2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навыки обеспечения личной и коллективной безопасности;</w:t>
      </w:r>
    </w:p>
    <w:p w:rsidR="00B27960" w:rsidRDefault="00B27960" w:rsidP="00D71200">
      <w:pPr>
        <w:numPr>
          <w:ilvl w:val="0"/>
          <w:numId w:val="2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закреплены навыки ПДД, ПБ,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основам туризма и медицинских знаний</w:t>
      </w: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27960" w:rsidRDefault="00B27960" w:rsidP="00D71200">
      <w:pPr>
        <w:numPr>
          <w:ilvl w:val="0"/>
          <w:numId w:val="2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основными формами агитации и пропаганды;</w:t>
      </w:r>
    </w:p>
    <w:p w:rsidR="00B27960" w:rsidRPr="009017B3" w:rsidRDefault="00B27960" w:rsidP="00D71200">
      <w:pPr>
        <w:numPr>
          <w:ilvl w:val="0"/>
          <w:numId w:val="2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чувства ответственности за личную безопасность и безопасность других участников дорожного движения;</w:t>
      </w:r>
    </w:p>
    <w:p w:rsidR="00B27960" w:rsidRDefault="00B27960" w:rsidP="00D71200">
      <w:pPr>
        <w:numPr>
          <w:ilvl w:val="0"/>
          <w:numId w:val="2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навыков взаимной поддержки и взаимовыручки во время проведения конкурсных и других массовых тематических мероприятий, чувства коллективизма.</w:t>
      </w:r>
      <w:r w:rsidRPr="00B2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994" w:rsidRPr="00F34994" w:rsidRDefault="00F34994" w:rsidP="00B27960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F93" w:rsidRDefault="00AF7F93" w:rsidP="00D71200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 работы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пришкольного оздоровительного лагеря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дневным пребыванием детей «Летний калейдоскоп»,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профильной смены «Безопасность.</w:t>
      </w:r>
      <w:proofErr w:type="spellStart"/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ru</w:t>
      </w:r>
      <w:proofErr w:type="spellEnd"/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AF7F93" w:rsidRPr="00AF7F93" w:rsidRDefault="00B27960" w:rsidP="00AF7F9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01.06.2021г. по 26.06.2021</w:t>
      </w:r>
      <w:r w:rsidR="00F34994"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4976"/>
        <w:gridCol w:w="4986"/>
        <w:gridCol w:w="5455"/>
      </w:tblGrid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день. 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5455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июня</w:t>
            </w: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Зарядка. (пресс, подтягивание, отжимание из положения лежа, прыжки на скакалке)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Линейка-сбор.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инструктажа по ТБ.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«Что можно и что нельзя».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-Знакомст</w:t>
            </w:r>
            <w:r w:rsidR="00455C0A"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с зачетной книжкой курсанта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кросс 100м. и 1000 м.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Оформление отрядной комнаты. </w:t>
            </w:r>
            <w:r w:rsidRPr="004A7B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Операция «Уют»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Смотр-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 «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визитка» (выбор названия отряда, девиза, эмблемы, песни).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Подготовка к открытию смены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Отрядный огонёк «Расскажи мне о себе».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лежа, прыжки на скакалке. Бег 100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)</w:t>
            </w:r>
            <w:proofErr w:type="gramEnd"/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Линейка-сбор.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Знакомство с нормами ГТО для школьников.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-Презентация «Бегом марш!» (все о беге)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Спортивная эстафета. Метание гранаты.</w:t>
            </w:r>
          </w:p>
          <w:p w:rsidR="00455C0A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Оформление отрядной комнаты  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F7F93" w:rsidRPr="004A7B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Операция «История МЧС»</w:t>
            </w:r>
            <w:r w:rsidR="00AF7F93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AF7F93"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Подготовка к открытию смены </w:t>
            </w:r>
          </w:p>
          <w:p w:rsidR="00AF7F93" w:rsidRPr="004A7B52" w:rsidRDefault="004A7B52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Отрядный огонёк «</w:t>
            </w:r>
            <w:r w:rsidR="00AF7F93"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с большой буквы»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-Зарядка. (пресс, подтягивание, прыжки на скакалке.  Кросс 1000м.)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Торжественное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открытие  смены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</w:t>
            </w:r>
            <w:r w:rsidR="00AF7F93"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тработка </w:t>
            </w:r>
            <w:proofErr w:type="gramStart"/>
            <w:r w:rsidR="00AF7F93"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навыков  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сигналов бедствия.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нкетирование по топографии «Знаки условные </w:t>
            </w:r>
            <w:proofErr w:type="gramStart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 знать</w:t>
            </w:r>
            <w:proofErr w:type="gramEnd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безусловно!»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вязки узлов.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proofErr w:type="gramStart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 по</w:t>
            </w:r>
            <w:proofErr w:type="gramEnd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 общения (настольные игры, просмотр фильмов и роликов  по теме «узлы»)</w:t>
            </w: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4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5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5455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июня</w:t>
            </w: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Зарядка. (кросс 500 м. Пресс, подтягивание, отжимание из положения лежа, прыжки на скакалке. Эстафета на полосе препятствий.)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Строевая подготовка. Отработка </w:t>
            </w:r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команды для строевой подготовки без оружия вне строя и в строю.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-Лекция «Пожары. Виды и причины пожаров. Правила ТБ при пожаре»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-Учимся правильно разводить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 .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костров, правила разведения костра.»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листовки «Осторожно! Огонь!»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-«Моё впечатление о дне грядущем.» (рефлексия)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Зарядка. (кросс 500 м. Пресс, подтягивание, отжимание из положения лежа, прыжки на скакалке.)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Строевая подготовка. Отработка </w:t>
            </w:r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команды для строевой подготовки без оружия вне строя и в строю.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пожарную часть, знакомство с оборудованием и   работой пожарных.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навыков работы с пожарным оборудованием (рукавом, одевание </w:t>
            </w:r>
            <w:proofErr w:type="spellStart"/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боёвки</w:t>
            </w:r>
            <w:proofErr w:type="spell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работа с огнетушителем.)</w:t>
            </w:r>
          </w:p>
          <w:p w:rsidR="00AF7F93" w:rsidRPr="004A7B52" w:rsidRDefault="00455C0A" w:rsidP="00455C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 анке</w:t>
            </w: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тирование «Работа пожарного.»  </w:t>
            </w:r>
          </w:p>
        </w:tc>
        <w:tc>
          <w:tcPr>
            <w:tcW w:w="5455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Зарядка. (Пресс, подтягивание, отжимание из положения лежа, прыжки на скакалке. Эстафета на полосе препятствий.)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Строевая подготовка. Отработка </w:t>
            </w:r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команды для строевой подготовки без оружия вне строя и в строю.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-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Одевания  противогаза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 xml:space="preserve"> и химзащиты.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«Спасательные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в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здании». 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навыков поисково-спасательных работ в здании. Оказание первой помощи пострадавшим.</w:t>
            </w:r>
          </w:p>
          <w:p w:rsidR="00AF7F93" w:rsidRPr="004A7B52" w:rsidRDefault="00455C0A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="00AF7F93"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5455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9день. 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 июня</w:t>
            </w: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Зарядка. (Пресс, подтягивание, отжимание из положения лежа, прыжки на скакалке. Бег на 100, 200 и 500 метров)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 xml:space="preserve">- Тренировка навыков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одевания  противогаза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 xml:space="preserve"> и химзащиты «Внимание!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Газы !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  <w:t>»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Фильм о правилах поведения на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  водителя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пешехода «Уроки безопасности для детей»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знаков дорожного движения.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по ПДД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навыков оказание первой помощи пострадавшим в автомобильной катастрофе.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5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 тишины» (рефлексия)</w:t>
            </w:r>
          </w:p>
          <w:p w:rsidR="00AF7F93" w:rsidRPr="004A7B52" w:rsidRDefault="00AF7F93" w:rsidP="00AF7F9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«знаки дорожного движения»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,прыжки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скакалке. Бег на 1000 метров, метание гранаты на дальность.)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AF7F93" w:rsidRPr="004A7B52" w:rsidRDefault="00455C0A" w:rsidP="00AF7F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«Государственные символы России (Российский флаг)».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-Медицина оказание первой доврачебной помощи. Совместная работа с медработниками участковой больницы.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медианы «Серединка на половинку.»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5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 тишины». Обмен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мнениями  «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 с вопросом» (рефлексия)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Зарядка. (Пресс, подтягивание, отжимание из положения лежа, прыжки на скакалке. Бег на 1000 метров, метание гранаты на дальность.)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-Праздник Медианы.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-Чаепитие. Разучивание туристических песен.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(настольные игры, игры на сплачивание) 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-Огонек «Серединка на половинку». Подведение промежуточных итогов.</w:t>
            </w:r>
          </w:p>
          <w:p w:rsidR="00AF7F93" w:rsidRPr="004A7B52" w:rsidRDefault="00AF7F93" w:rsidP="00AF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F93" w:rsidRPr="00AF7F93" w:rsidTr="00455C0A">
        <w:tc>
          <w:tcPr>
            <w:tcW w:w="497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 день. </w:t>
            </w:r>
          </w:p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11 июня</w:t>
            </w:r>
          </w:p>
        </w:tc>
        <w:tc>
          <w:tcPr>
            <w:tcW w:w="4986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11день. </w:t>
            </w:r>
          </w:p>
          <w:p w:rsidR="00AF7F93" w:rsidRPr="004A7B52" w:rsidRDefault="00455C0A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  <w:r w:rsidR="00AF7F93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455" w:type="dxa"/>
          </w:tcPr>
          <w:p w:rsidR="00AF7F93" w:rsidRPr="004A7B52" w:rsidRDefault="00AF7F93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12 день. </w:t>
            </w:r>
          </w:p>
          <w:p w:rsidR="00AF7F93" w:rsidRPr="004A7B52" w:rsidRDefault="00455C0A" w:rsidP="00AF7F9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  <w:r w:rsidR="00AF7F93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Зарядка. (Пресс, подтягивание, отжимание из положения лежа, прыжки на скакалке. Эстафета на полосе препятствий.)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картой, ориентирование по плану местности и карте. Изучение топографических знаков, определение направлений и азимутов.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фильма «Ориентирование на местности».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Куда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ушёл Гоша?» (умение пользоваться картой на местности).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местности по памяти  (работа в группах).</w:t>
            </w:r>
          </w:p>
        </w:tc>
        <w:tc>
          <w:tcPr>
            <w:tcW w:w="498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Зарядка. (Пресс, подтягивание, отжимание из положения лежа, прыжки на скакалке. Бег 1000 м.)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плана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 по описанию (работа в группе с использованием сотовой связи и рации).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картой, ориентирование по плану местности и карте.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топографических знаков, определение направлений и азимутов.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5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 тишины» (рефлексия) обмен мнениями: «Хочу сказать…»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Зарядка. (Пресс, подтягивание, отжимание из положения лежа, прыжки на скакалке.)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-Медицина оказание первой доврачебной помощи. Совместная работа с медработниками участковой больницы.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Природа Ужурского района. (презентация) Изучение флоры и фауны своей местности.   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природы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правила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 в природе.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(рефлексия) выпуск стенгазеты «</w:t>
            </w:r>
            <w:r w:rsidRPr="004A7B5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7B52"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  <w:lang w:val="la-Latn" w:eastAsia="ru-RU"/>
              </w:rPr>
              <w:t>Homo sapiens</w:t>
            </w:r>
            <w:r w:rsidRPr="004A7B52"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13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17июня</w:t>
            </w:r>
          </w:p>
        </w:tc>
        <w:tc>
          <w:tcPr>
            <w:tcW w:w="498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14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5455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15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 июня</w:t>
            </w: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лежа, прыжки на скакалке. Эстафета на полосе препятствий.)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о правилах поведения в транспорте и общественных местах.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общение» ( о правилах пользования Интернет-Сетью, телефоном, телевидением). + Презентация + Фильм «Безопасный Интернет»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навыков опроса пострадавших по телефону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лежа, прыжки на скакалке)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-разбивка   палаточного лагеря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-обед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-Пляжный волейбол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 в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веревочном городке   на полосе препятствии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-огонек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Разговоры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костра».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ко сну. Отбой.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Зарядка. (Пресс, подтягивание, отжимание из положения лежа, прыжки на скакалке)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Линейка.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ТБ и правила поведения в городе, в общественных местах и в транспорте.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поездка в историко-краеведческий музей   г. Ужура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Мемориала Славы г Ужура, с. Крутояра, возложение цветов к Мемориалу.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-обед.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 общения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16 день. 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21 июня</w:t>
            </w:r>
          </w:p>
        </w:tc>
        <w:tc>
          <w:tcPr>
            <w:tcW w:w="498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17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5455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18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23 июня</w:t>
            </w: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 Зарядка. (Пресс, подтягивание, отжимание из положения лежа, прыжки на скакалке. Эстафета на полосе препятствий.)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телевизионной игры "Дорожная азбука"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«Веселый ребус»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профилактического мультфильма «Дорожная кухня»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«Добро в России». 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,прыжки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скакалке. Бег на 1000 метров, метание гранаты на дальность.)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AF9F1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«Государственные символы России (Российский флаг)».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-Медицина оказание первой доврачебной помощи. Совместная работа с медработниками участковой больницы.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медианы «Серединка на половинку.»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5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 тишины». Обмен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мнениями  «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 с вопросом»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Зарядка. (Пресс, подтягивание, отжимание из положения лежа, прыжки на скакалке. Эстафета на полосе препятствий.) 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Линейка.</w:t>
            </w:r>
          </w:p>
          <w:p w:rsidR="004A7B52" w:rsidRPr="00E44D08" w:rsidRDefault="004A7B52" w:rsidP="004A7B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Встреча с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сотрудниками  П</w:t>
            </w:r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proofErr w:type="gramEnd"/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A7B5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67 г. Ужур</w:t>
            </w:r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демонстрация </w:t>
            </w:r>
            <w:proofErr w:type="spellStart"/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спец.техники</w:t>
            </w:r>
            <w:proofErr w:type="spellEnd"/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A7B52" w:rsidRPr="004A7B52" w:rsidRDefault="004A7B52" w:rsidP="004A7B52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proofErr w:type="spellStart"/>
            <w:r w:rsidRPr="00E44D08">
              <w:rPr>
                <w:color w:val="111115"/>
                <w:bdr w:val="none" w:sz="0" w:space="0" w:color="auto" w:frame="1"/>
              </w:rPr>
              <w:t>Квест</w:t>
            </w:r>
            <w:proofErr w:type="spellEnd"/>
            <w:r w:rsidRPr="00E44D08">
              <w:rPr>
                <w:color w:val="111115"/>
                <w:bdr w:val="none" w:sz="0" w:space="0" w:color="auto" w:frame="1"/>
              </w:rPr>
              <w:t xml:space="preserve"> «Пропавший пожарный»</w:t>
            </w:r>
            <w:r w:rsidRPr="004A7B52">
              <w:rPr>
                <w:color w:val="111115"/>
                <w:bdr w:val="none" w:sz="0" w:space="0" w:color="auto" w:frame="1"/>
              </w:rPr>
              <w:t xml:space="preserve"> </w:t>
            </w:r>
          </w:p>
          <w:p w:rsidR="004A7B52" w:rsidRPr="004A7B52" w:rsidRDefault="004A7B52" w:rsidP="004A7B52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4A7B52">
              <w:rPr>
                <w:color w:val="111115"/>
                <w:bdr w:val="none" w:sz="0" w:space="0" w:color="auto" w:frame="1"/>
              </w:rPr>
              <w:t>Пожарная эстафета с применением первичных средств пожаротушения.</w:t>
            </w:r>
          </w:p>
          <w:p w:rsidR="004A7B52" w:rsidRPr="00E44D08" w:rsidRDefault="004A7B52" w:rsidP="004A7B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</w:t>
            </w:r>
            <w:proofErr w:type="gramStart"/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конкурса  «</w:t>
            </w:r>
            <w:proofErr w:type="gramEnd"/>
            <w:r w:rsidRPr="00E4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Нет лесным пожарам».</w:t>
            </w:r>
          </w:p>
          <w:p w:rsidR="004A7B52" w:rsidRPr="00E44D08" w:rsidRDefault="004A7B52" w:rsidP="004A7B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19 день. 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4986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20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5455" w:type="dxa"/>
          </w:tcPr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21 день. </w:t>
            </w:r>
          </w:p>
          <w:p w:rsidR="004A7B52" w:rsidRPr="004A7B52" w:rsidRDefault="004A7B52" w:rsidP="004A7B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26июня</w:t>
            </w:r>
          </w:p>
        </w:tc>
      </w:tr>
      <w:tr w:rsidR="004A7B52" w:rsidRPr="00AF7F93" w:rsidTr="00455C0A">
        <w:tc>
          <w:tcPr>
            <w:tcW w:w="4976" w:type="dxa"/>
          </w:tcPr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Зарядка. (Пресс, подтягивание, отжимание из положения лежа, прыжки на скакалке. Эстафета на полосе препятствий.) 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Линейка.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-Медицинская подготовка. Способы транспортировки пострадавших подручными средствами.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Флешмоб</w:t>
            </w:r>
            <w:proofErr w:type="spell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«Мы выбираем спорт»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Минутки здоровья «Осанка – основа красивой походки»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Зарядка. (Пресс, подтягивание, отжимание из положения лежа, прыжки на скакалке. Бег 1000 м.)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Линейка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=Конкурс инсценированной песни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Если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завтра в поход»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-Виртуальная экскурсия «Природный заповедник – Кумысная поляна». Подготовка к походу: изучение маршрута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-Практическое занятие. Укладка рюкзака, установка палатки.</w:t>
            </w:r>
          </w:p>
          <w:p w:rsidR="004A7B52" w:rsidRPr="004A7B52" w:rsidRDefault="004A7B52" w:rsidP="004A7B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-Минутки здоровья «Курить – здоровью вредить»</w:t>
            </w:r>
          </w:p>
          <w:p w:rsidR="004A7B52" w:rsidRPr="004A7B52" w:rsidRDefault="004A7B52" w:rsidP="004A7B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«5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 тишины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(рефлексия)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</w:tcPr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Зарядка. (пресс, подтягивание, отжимание из положения лежа, прыжки на скакалке. Бег 100 м.)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-Тестирование и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.</w:t>
            </w:r>
            <w:proofErr w:type="gramEnd"/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к закрытию профильной смены «Школа безопасности».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Линейка, посвященная закрытию профильной смены, награждение, вручение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значков  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сертификатов участников первой профильной смены «Школы безопасности».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Праздничная концертная программа, просматривание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презентаций  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роликов о работе профильной смены.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Отрядный огонёк «Моя </w:t>
            </w:r>
            <w:proofErr w:type="gramStart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 безопасности</w:t>
            </w:r>
            <w:proofErr w:type="gramEnd"/>
            <w:r w:rsidRPr="004A7B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Чаепитие.</w:t>
            </w: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B52" w:rsidRPr="004A7B52" w:rsidRDefault="004A7B52" w:rsidP="004A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F93" w:rsidRPr="00AF7F93" w:rsidRDefault="00AF7F93" w:rsidP="00AF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94" w:rsidRPr="00F34994" w:rsidRDefault="00F34994" w:rsidP="004A7B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эффективности программы</w:t>
      </w:r>
    </w:p>
    <w:p w:rsidR="00D71200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организации лаге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смены складывается из двух направлений: 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и внутренний контроль организации деятельности лагеря;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целей и задач программы.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програм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запланированы мониторинговые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показателей эффективности р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каждого из этапов. По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сравнительного анализа пока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каждого из этапов будет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оценка эффективности программы в целом.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эффективности: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детей;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здоровье;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общения со сверстниками;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в детском и взрослом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данной програ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воспитанниками </w:t>
      </w:r>
      <w:proofErr w:type="gramStart"/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запланировано</w:t>
      </w:r>
      <w:proofErr w:type="gramEnd"/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F34994" w:rsidRPr="00D71200" w:rsidRDefault="00F34994" w:rsidP="00D71200">
      <w:pPr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3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2B2973" w:rsidP="00F349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67050" cy="314325"/>
                <wp:effectExtent l="0" t="0" r="38100" b="47625"/>
                <wp:docPr id="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36" w:rsidRDefault="00F92A36" w:rsidP="002B2973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A603AB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Режим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1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F92A36" w:rsidRDefault="00F92A36" w:rsidP="002B2973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A603AB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Режим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994" w:rsidRPr="00F34994" w:rsidRDefault="00F34994" w:rsidP="00F349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34994" w:rsidRPr="00F34994" w:rsidRDefault="00F34994" w:rsidP="00F349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E76C06F" wp14:editId="2CC1508C">
            <wp:simplePos x="0" y="0"/>
            <wp:positionH relativeFrom="column">
              <wp:posOffset>4161790</wp:posOffset>
            </wp:positionH>
            <wp:positionV relativeFrom="paragraph">
              <wp:posOffset>103505</wp:posOffset>
            </wp:positionV>
            <wp:extent cx="1102995" cy="1006475"/>
            <wp:effectExtent l="0" t="0" r="1905" b="3175"/>
            <wp:wrapNone/>
            <wp:docPr id="2" name="Рисунок 57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CRCTR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08.30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ab/>
        <w:t xml:space="preserve">           Приход детей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08.45     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ab/>
        <w:t>Зарядка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звучит: пора, пора! 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добрым утром, детвора, 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тотчас же по порядку 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ребятам на зарядку!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09.00    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ab/>
        <w:t>Линейка (Построение)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линейку быстро стройся!  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09.30    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ab/>
        <w:t xml:space="preserve">  Завтрак                                               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4819EBC" wp14:editId="2BB3786D">
            <wp:extent cx="971550" cy="533400"/>
            <wp:effectExtent l="0" t="0" r="0" b="0"/>
            <wp:docPr id="3" name="Рисунок 3" descr="завт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втра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Нас столовая зовёт,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Каша вкусная нас ждёт!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Всем за стол! Узнать пора,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Чем богаты повара!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10.00 – 13.00   </w:t>
      </w:r>
      <w:r w:rsidRPr="00F3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Отрядные,  лагерные дела, игры на свежем воздухе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Лучше лагеря нет места на свете ─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Знают воспитатели, знают и дети.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И если ты час этот будешь в отряде,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Будет всем весело, будут все рады!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Вместе с отрядом сил не жалей,</w:t>
      </w:r>
    </w:p>
    <w:p w:rsidR="00F34994" w:rsidRPr="00F34994" w:rsidRDefault="00F34994" w:rsidP="00F34994">
      <w:pPr>
        <w:spacing w:after="0" w:line="240" w:lineRule="auto"/>
        <w:ind w:firstLine="567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lastRenderedPageBreak/>
        <w:t xml:space="preserve">Пой, танцуй, рисуй и клей! </w:t>
      </w:r>
      <w:r w:rsidRPr="00F34994">
        <w:rPr>
          <w:b/>
          <w:i/>
          <w:noProof/>
          <w:sz w:val="28"/>
          <w:szCs w:val="28"/>
        </w:rPr>
        <w:t xml:space="preserve"> </w:t>
      </w:r>
      <w:r w:rsidRPr="00F34994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072E3660" wp14:editId="12E8B614">
            <wp:extent cx="1076325" cy="771525"/>
            <wp:effectExtent l="0" t="0" r="9525" b="9525"/>
            <wp:docPr id="22" name="Рисунок 2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а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94" w:rsidRPr="00F34994" w:rsidRDefault="00F34994" w:rsidP="00F34994">
      <w:pPr>
        <w:spacing w:after="0" w:line="240" w:lineRule="auto"/>
        <w:rPr>
          <w:b/>
          <w:i/>
          <w:sz w:val="28"/>
          <w:szCs w:val="28"/>
        </w:rPr>
      </w:pPr>
      <w:r w:rsidRPr="00F34994">
        <w:rPr>
          <w:sz w:val="24"/>
          <w:szCs w:val="24"/>
        </w:rPr>
        <w:t xml:space="preserve">       </w:t>
      </w:r>
      <w:r w:rsidRPr="00F34994">
        <w:rPr>
          <w:b/>
          <w:i/>
          <w:sz w:val="28"/>
          <w:szCs w:val="28"/>
        </w:rPr>
        <w:t>13.00  Обед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Но у всех, смешливых даже,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За столом серьезный вид.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За обедом виден сразу аппетит.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Время обеда настало, и вот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Бодро отряд наш к столовой идёт…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13.30-14.00-</w:t>
      </w:r>
      <w:r w:rsidRPr="00F3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Отрядные, лагерные дела, игры на свежем воздухе</w:t>
      </w:r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ab/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Если хочешь много знать,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Многому учиться,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Книги должен ты читать,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1AFAC191" wp14:editId="20E0A12F">
            <wp:simplePos x="0" y="0"/>
            <wp:positionH relativeFrom="column">
              <wp:posOffset>4431030</wp:posOffset>
            </wp:positionH>
            <wp:positionV relativeFrom="paragraph">
              <wp:posOffset>13335</wp:posOffset>
            </wp:positionV>
            <wp:extent cx="1152525" cy="1362075"/>
            <wp:effectExtent l="0" t="0" r="9525" b="9525"/>
            <wp:wrapSquare wrapText="bothSides"/>
            <wp:docPr id="23" name="Рисунок 61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PE02278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994">
        <w:rPr>
          <w:i/>
          <w:sz w:val="28"/>
          <w:szCs w:val="28"/>
        </w:rPr>
        <w:t>Только не лениться!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Кто-то любит танцевать, 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 xml:space="preserve">Кто-то петь и рисовать,                                                                 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proofErr w:type="gramStart"/>
      <w:r w:rsidRPr="00F34994">
        <w:rPr>
          <w:i/>
          <w:sz w:val="28"/>
          <w:szCs w:val="28"/>
        </w:rPr>
        <w:t>Только  бездельники</w:t>
      </w:r>
      <w:proofErr w:type="gramEnd"/>
      <w:r w:rsidRPr="00F34994">
        <w:rPr>
          <w:i/>
          <w:sz w:val="28"/>
          <w:szCs w:val="28"/>
        </w:rPr>
        <w:t xml:space="preserve"> час этот маются,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все ребята в кружках занимаются.           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Не грустят в семействе нашем,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Мы поем, рисуем, пляшем,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Мастерим, умеем шить,</w:t>
      </w:r>
    </w:p>
    <w:p w:rsidR="00F34994" w:rsidRPr="00F34994" w:rsidRDefault="00F34994" w:rsidP="00F34994">
      <w:pPr>
        <w:spacing w:after="0" w:line="240" w:lineRule="auto"/>
        <w:rPr>
          <w:i/>
          <w:sz w:val="28"/>
          <w:szCs w:val="28"/>
        </w:rPr>
      </w:pPr>
      <w:r w:rsidRPr="00F34994">
        <w:rPr>
          <w:i/>
          <w:sz w:val="28"/>
          <w:szCs w:val="28"/>
        </w:rPr>
        <w:t>Все занятия хороши!      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14.00-14.30   Свободное время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F349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14.30</w:t>
      </w:r>
      <w:r w:rsidRPr="00F34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3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F3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теперь всем: "ДО СВИДАНИЯ!"</w:t>
      </w: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34994" w:rsidRPr="00F34994" w:rsidRDefault="00F34994" w:rsidP="00F349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Завтра снова мы придём.</w:t>
      </w:r>
    </w:p>
    <w:p w:rsidR="00F34994" w:rsidRPr="00F34994" w:rsidRDefault="00F34994" w:rsidP="00F34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34994" w:rsidRPr="00F34994" w:rsidSect="00AF7F93">
          <w:type w:val="continuous"/>
          <w:pgSz w:w="16838" w:h="11906" w:orient="landscape"/>
          <w:pgMar w:top="851" w:right="993" w:bottom="707" w:left="1134" w:header="142" w:footer="319" w:gutter="0"/>
          <w:pgBorders w:offsetFrom="page">
            <w:top w:val="dashDotStroked" w:sz="24" w:space="24" w:color="4925A3"/>
            <w:left w:val="dashDotStroked" w:sz="24" w:space="24" w:color="4925A3"/>
            <w:bottom w:val="dashDotStroked" w:sz="24" w:space="24" w:color="4925A3"/>
            <w:right w:val="dashDotStroked" w:sz="24" w:space="24" w:color="4925A3"/>
          </w:pgBorders>
          <w:pgNumType w:start="0"/>
          <w:cols w:space="720"/>
          <w:docGrid w:linePitch="299"/>
        </w:sect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C1F"/>
    <w:multiLevelType w:val="multilevel"/>
    <w:tmpl w:val="2A6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A2648"/>
    <w:multiLevelType w:val="hybridMultilevel"/>
    <w:tmpl w:val="A1C23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B"/>
    <w:rsid w:val="000830DC"/>
    <w:rsid w:val="000961E0"/>
    <w:rsid w:val="001026DC"/>
    <w:rsid w:val="00157E06"/>
    <w:rsid w:val="0019256E"/>
    <w:rsid w:val="002742AF"/>
    <w:rsid w:val="002B2973"/>
    <w:rsid w:val="0040625B"/>
    <w:rsid w:val="0044097D"/>
    <w:rsid w:val="00455C0A"/>
    <w:rsid w:val="004A7B52"/>
    <w:rsid w:val="005A0A1A"/>
    <w:rsid w:val="005E1EF7"/>
    <w:rsid w:val="006C3CBC"/>
    <w:rsid w:val="007E674C"/>
    <w:rsid w:val="008D22FA"/>
    <w:rsid w:val="009017B3"/>
    <w:rsid w:val="009E7FF0"/>
    <w:rsid w:val="00AF7F93"/>
    <w:rsid w:val="00B27960"/>
    <w:rsid w:val="00B95642"/>
    <w:rsid w:val="00D372B6"/>
    <w:rsid w:val="00D71200"/>
    <w:rsid w:val="00DE0265"/>
    <w:rsid w:val="00E11E0B"/>
    <w:rsid w:val="00E44D08"/>
    <w:rsid w:val="00E65748"/>
    <w:rsid w:val="00F34994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62A"/>
  <w15:docId w15:val="{E646698B-07BF-41A5-B07A-C889DAA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994"/>
  </w:style>
  <w:style w:type="paragraph" w:styleId="a3">
    <w:name w:val="header"/>
    <w:basedOn w:val="a"/>
    <w:link w:val="a4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unhideWhenUsed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F34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34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34994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c">
    <w:name w:val="Текст Знак"/>
    <w:basedOn w:val="a0"/>
    <w:link w:val="ab"/>
    <w:semiHidden/>
    <w:rsid w:val="00F34994"/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d">
    <w:name w:val="Без интервала Знак"/>
    <w:link w:val="ae"/>
    <w:uiPriority w:val="1"/>
    <w:locked/>
    <w:rsid w:val="00F34994"/>
    <w:rPr>
      <w:sz w:val="24"/>
      <w:szCs w:val="24"/>
    </w:rPr>
  </w:style>
  <w:style w:type="paragraph" w:styleId="ae">
    <w:name w:val="No Spacing"/>
    <w:link w:val="ad"/>
    <w:uiPriority w:val="1"/>
    <w:qFormat/>
    <w:rsid w:val="00F34994"/>
    <w:pPr>
      <w:spacing w:after="0" w:line="240" w:lineRule="auto"/>
    </w:pPr>
    <w:rPr>
      <w:sz w:val="24"/>
      <w:szCs w:val="24"/>
    </w:rPr>
  </w:style>
  <w:style w:type="paragraph" w:customStyle="1" w:styleId="textbody">
    <w:name w:val="textbody"/>
    <w:basedOn w:val="a"/>
    <w:rsid w:val="00F34994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10">
    <w:name w:val="Текст1"/>
    <w:basedOn w:val="ab"/>
    <w:rsid w:val="00F34994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">
    <w:name w:val="Отступ"/>
    <w:basedOn w:val="ab"/>
    <w:rsid w:val="00F3499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">
    <w:name w:val="Заголовок3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46">
    <w:name w:val="c46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ndnote reference"/>
    <w:semiHidden/>
    <w:unhideWhenUsed/>
    <w:rsid w:val="00F34994"/>
    <w:rPr>
      <w:vertAlign w:val="superscript"/>
    </w:rPr>
  </w:style>
  <w:style w:type="character" w:styleId="af1">
    <w:name w:val="Intense Emphasis"/>
    <w:uiPriority w:val="21"/>
    <w:qFormat/>
    <w:rsid w:val="00F34994"/>
    <w:rPr>
      <w:b/>
      <w:bCs/>
      <w:i/>
      <w:iCs/>
      <w:color w:val="4F81BD"/>
    </w:rPr>
  </w:style>
  <w:style w:type="character" w:customStyle="1" w:styleId="c103">
    <w:name w:val="c103"/>
    <w:basedOn w:val="a0"/>
    <w:rsid w:val="00F34994"/>
  </w:style>
  <w:style w:type="character" w:customStyle="1" w:styleId="c0">
    <w:name w:val="c0"/>
    <w:basedOn w:val="a0"/>
    <w:rsid w:val="00F34994"/>
  </w:style>
  <w:style w:type="character" w:customStyle="1" w:styleId="c1">
    <w:name w:val="c1"/>
    <w:basedOn w:val="a0"/>
    <w:rsid w:val="00F34994"/>
  </w:style>
  <w:style w:type="table" w:styleId="af2">
    <w:name w:val="Table Grid"/>
    <w:basedOn w:val="a1"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499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8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57E06"/>
    <w:rPr>
      <w:b/>
      <w:bCs/>
    </w:rPr>
  </w:style>
  <w:style w:type="paragraph" w:customStyle="1" w:styleId="headertext">
    <w:name w:val="headertext"/>
    <w:basedOn w:val="a"/>
    <w:rsid w:val="0015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157E06"/>
    <w:rPr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A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5E1D-CF75-4541-B4E9-F060070C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Пользователь</cp:lastModifiedBy>
  <cp:revision>9</cp:revision>
  <dcterms:created xsi:type="dcterms:W3CDTF">2021-03-16T06:12:00Z</dcterms:created>
  <dcterms:modified xsi:type="dcterms:W3CDTF">2021-03-16T07:23:00Z</dcterms:modified>
</cp:coreProperties>
</file>