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4040"/>
        <w:gridCol w:w="1920"/>
        <w:gridCol w:w="4620"/>
        <w:gridCol w:w="2560"/>
        <w:gridCol w:w="1620"/>
        <w:gridCol w:w="236"/>
      </w:tblGrid>
      <w:tr w:rsidR="00F105B3" w:rsidTr="00720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20" w:type="dxa"/>
          </w:tcPr>
          <w:p w:rsidR="00F105B3" w:rsidRDefault="00F1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4620" w:type="dxa"/>
          </w:tcPr>
          <w:p w:rsidR="00F105B3" w:rsidRDefault="00F1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560" w:type="dxa"/>
          </w:tcPr>
          <w:p w:rsidR="00F105B3" w:rsidRDefault="006E4FD1">
            <w:pPr>
              <w:ind w:left="3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1</w:t>
            </w:r>
          </w:p>
        </w:tc>
        <w:tc>
          <w:tcPr>
            <w:tcW w:w="1620" w:type="dxa"/>
          </w:tcPr>
          <w:p w:rsidR="00F105B3" w:rsidRDefault="00F1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0" w:type="dxa"/>
          </w:tcPr>
          <w:p w:rsidR="00F105B3" w:rsidRDefault="00F1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105B3" w:rsidTr="0072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</w:tcPr>
          <w:p w:rsidR="00F105B3" w:rsidRDefault="006E4FD1">
            <w:pPr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Приказу №218 от 30 мая 2019 г.</w:t>
            </w:r>
          </w:p>
        </w:tc>
      </w:tr>
      <w:tr w:rsidR="00F105B3" w:rsidTr="0072083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</w:tcPr>
          <w:p w:rsidR="00F105B3" w:rsidRPr="00922F63" w:rsidRDefault="006E4FD1">
            <w:pPr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F63">
              <w:rPr>
                <w:rFonts w:eastAsia="Times New Roman"/>
                <w:bCs/>
                <w:w w:val="99"/>
                <w:sz w:val="28"/>
                <w:szCs w:val="28"/>
              </w:rPr>
              <w:t>П</w:t>
            </w:r>
            <w:r w:rsidR="00922F63">
              <w:rPr>
                <w:rFonts w:eastAsia="Times New Roman"/>
                <w:bCs/>
                <w:w w:val="99"/>
                <w:sz w:val="28"/>
                <w:szCs w:val="28"/>
              </w:rPr>
              <w:t>лан мероприятий (дорожная карта)</w:t>
            </w:r>
            <w:r w:rsidR="00922F63" w:rsidRPr="00922F63">
              <w:rPr>
                <w:rFonts w:eastAsia="Times New Roman"/>
                <w:w w:val="99"/>
                <w:sz w:val="28"/>
                <w:szCs w:val="28"/>
              </w:rPr>
              <w:t xml:space="preserve"> по достижению показателей региональных</w:t>
            </w:r>
          </w:p>
        </w:tc>
        <w:tc>
          <w:tcPr>
            <w:tcW w:w="256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05B3" w:rsidTr="0072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2"/>
          </w:tcPr>
          <w:p w:rsidR="00F105B3" w:rsidRPr="00922F63" w:rsidRDefault="006E4FD1">
            <w:pPr>
              <w:spacing w:line="271" w:lineRule="exact"/>
              <w:ind w:righ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F63">
              <w:rPr>
                <w:rFonts w:eastAsia="Times New Roman"/>
                <w:w w:val="99"/>
                <w:sz w:val="28"/>
                <w:szCs w:val="28"/>
              </w:rPr>
              <w:t>проектов</w:t>
            </w:r>
          </w:p>
        </w:tc>
        <w:tc>
          <w:tcPr>
            <w:tcW w:w="256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F105B3" w:rsidTr="0072083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2"/>
          </w:tcPr>
          <w:p w:rsidR="00F105B3" w:rsidRPr="00922F63" w:rsidRDefault="00922F63">
            <w:pPr>
              <w:ind w:right="3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F63">
              <w:rPr>
                <w:rFonts w:eastAsia="Times New Roman"/>
                <w:w w:val="99"/>
                <w:sz w:val="28"/>
                <w:szCs w:val="28"/>
              </w:rPr>
              <w:t>МБОУ «</w:t>
            </w:r>
            <w:proofErr w:type="spellStart"/>
            <w:r w:rsidRPr="00922F63">
              <w:rPr>
                <w:rFonts w:eastAsia="Times New Roman"/>
                <w:w w:val="99"/>
                <w:sz w:val="28"/>
                <w:szCs w:val="28"/>
              </w:rPr>
              <w:t>Крутоярская</w:t>
            </w:r>
            <w:proofErr w:type="spellEnd"/>
            <w:r w:rsidRPr="00922F63">
              <w:rPr>
                <w:rFonts w:eastAsia="Times New Roman"/>
                <w:w w:val="99"/>
                <w:sz w:val="28"/>
                <w:szCs w:val="28"/>
              </w:rPr>
              <w:t xml:space="preserve"> СОШ»</w:t>
            </w:r>
          </w:p>
        </w:tc>
        <w:tc>
          <w:tcPr>
            <w:tcW w:w="256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05B3" w:rsidTr="0072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105B3" w:rsidTr="0072083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6E4F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:rsidR="00F105B3" w:rsidRDefault="006E4FD1">
            <w:pPr>
              <w:spacing w:line="263" w:lineRule="exact"/>
              <w:ind w:left="2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20" w:type="dxa"/>
          </w:tcPr>
          <w:p w:rsidR="00F105B3" w:rsidRDefault="00F1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20" w:type="dxa"/>
          </w:tcPr>
          <w:p w:rsidR="00F105B3" w:rsidRDefault="006E4FD1">
            <w:pPr>
              <w:spacing w:line="263" w:lineRule="exact"/>
              <w:ind w:left="17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560" w:type="dxa"/>
          </w:tcPr>
          <w:p w:rsidR="00F105B3" w:rsidRDefault="006E4FD1">
            <w:pPr>
              <w:spacing w:line="263" w:lineRule="exact"/>
              <w:ind w:left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40" w:type="dxa"/>
            <w:gridSpan w:val="2"/>
          </w:tcPr>
          <w:p w:rsidR="00F105B3" w:rsidRDefault="006E4FD1">
            <w:pPr>
              <w:spacing w:line="263" w:lineRule="exact"/>
              <w:ind w:lef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F105B3" w:rsidTr="00720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2"/>
          </w:tcPr>
          <w:p w:rsidR="00F105B3" w:rsidRPr="00321D3B" w:rsidRDefault="00321D3B">
            <w:pPr>
              <w:spacing w:line="264" w:lineRule="exact"/>
              <w:ind w:left="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Р</w:t>
            </w:r>
            <w:r w:rsidR="006E4FD1" w:rsidRPr="00321D3B">
              <w:rPr>
                <w:rFonts w:eastAsia="Times New Roman"/>
                <w:b/>
                <w:bCs/>
                <w:i/>
                <w:sz w:val="28"/>
                <w:szCs w:val="28"/>
              </w:rPr>
              <w:t>егиональный проект «Современная школа»</w:t>
            </w:r>
          </w:p>
        </w:tc>
        <w:tc>
          <w:tcPr>
            <w:tcW w:w="256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20" w:type="dxa"/>
          </w:tcPr>
          <w:p w:rsidR="00F105B3" w:rsidRDefault="00F10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</w:tbl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9701530" cy="4982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98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5B3" w:rsidRDefault="006E4FD1">
      <w:pPr>
        <w:spacing w:line="237" w:lineRule="auto"/>
        <w:ind w:left="12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Внедрение новых методов обучения и воспитания, образовательных технологий, обеспечивающих освоение базовых навыков и умений,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мотивации к обучению и вовлеченности в образовательный процесс, а также обновление содержания и совершенствования методов обучения предметной области «Технология» и других предметных областей</w:t>
      </w:r>
      <w:r w:rsidR="00922F63">
        <w:rPr>
          <w:rFonts w:eastAsia="Times New Roman"/>
          <w:sz w:val="24"/>
          <w:szCs w:val="24"/>
        </w:rPr>
        <w:t>.</w:t>
      </w:r>
    </w:p>
    <w:p w:rsidR="00F105B3" w:rsidRDefault="00F105B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60"/>
        <w:gridCol w:w="4620"/>
        <w:gridCol w:w="2560"/>
        <w:gridCol w:w="1640"/>
      </w:tblGrid>
      <w:tr w:rsidR="00F105B3">
        <w:trPr>
          <w:trHeight w:val="266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педагогов школы с федеральными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проектами, входящими в национальный проект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105B3" w:rsidRDefault="006E4F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2019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«Образование», целевыми показателями федерального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регионального уровней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соответствующих условий предметной области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дефицитов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640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и других предметных областей (кадры,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40" w:type="dxa"/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2019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МТБ, программы, УМК и пр.)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рабочих программ предметной области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обновлено содержание рабочих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Елисеева Л.В.</w:t>
            </w:r>
          </w:p>
        </w:tc>
        <w:tc>
          <w:tcPr>
            <w:tcW w:w="1640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2019-2020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«Технология» и других предметных областей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3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цифровыми  образовательными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ресурсов цифровых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922F6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Пащенко И.В.</w:t>
            </w:r>
          </w:p>
        </w:tc>
        <w:tc>
          <w:tcPr>
            <w:tcW w:w="1640" w:type="dxa"/>
            <w:vAlign w:val="bottom"/>
          </w:tcPr>
          <w:p w:rsidR="00F105B3" w:rsidRDefault="006E4F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платформами (РЭШ и др.)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платформ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F105B3" w:rsidRDefault="00F105B3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F460C7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460C7" w:rsidRDefault="00F460C7" w:rsidP="0089300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подготовка к внедрению методологии и критериев оценки качества общего образования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460C7" w:rsidRPr="00922F63" w:rsidRDefault="00E6495A">
            <w:pPr>
              <w:ind w:left="100"/>
              <w:rPr>
                <w:sz w:val="24"/>
                <w:szCs w:val="24"/>
              </w:rPr>
            </w:pPr>
            <w:r w:rsidRPr="00922F63">
              <w:rPr>
                <w:sz w:val="24"/>
                <w:szCs w:val="24"/>
              </w:rPr>
              <w:t>Проведение С</w:t>
            </w:r>
            <w:r w:rsidR="00F460C7" w:rsidRPr="00922F63">
              <w:rPr>
                <w:sz w:val="24"/>
                <w:szCs w:val="24"/>
              </w:rPr>
              <w:t>еминаров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И.В.</w:t>
            </w:r>
          </w:p>
        </w:tc>
        <w:tc>
          <w:tcPr>
            <w:tcW w:w="1640" w:type="dxa"/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22F63">
              <w:rPr>
                <w:sz w:val="24"/>
                <w:szCs w:val="24"/>
              </w:rPr>
              <w:t>-2021</w:t>
            </w:r>
          </w:p>
        </w:tc>
      </w:tr>
      <w:tr w:rsidR="00F460C7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 w:rsidP="00893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  практики  международных  исследований  качества  подготовки  обучающихся  через семинары.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</w:tr>
      <w:tr w:rsidR="00F460C7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460C7" w:rsidRDefault="00F460C7" w:rsidP="0089300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F460C7" w:rsidRDefault="00F460C7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F460C7">
        <w:trPr>
          <w:trHeight w:val="27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460C7" w:rsidRDefault="00E6495A" w:rsidP="008930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 условиям обучения детей с ОВЗ, рекомендаций ПМПК.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460C7" w:rsidRDefault="0072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условия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460C7" w:rsidRDefault="00E6495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Похабова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  <w:p w:rsidR="00922F63" w:rsidRDefault="00922F63">
            <w:pPr>
              <w:ind w:left="100"/>
              <w:rPr>
                <w:sz w:val="20"/>
                <w:szCs w:val="20"/>
              </w:rPr>
            </w:pPr>
          </w:p>
          <w:p w:rsidR="00922F63" w:rsidRDefault="00922F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  <w:p w:rsidR="00E6495A" w:rsidRDefault="00E6495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F460C7" w:rsidRDefault="00922F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F460C7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460C7" w:rsidRDefault="00F460C7" w:rsidP="00F460C7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</w:tr>
      <w:tr w:rsidR="00F460C7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 w:rsidP="006E4FD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</w:tr>
      <w:tr w:rsidR="00F460C7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программы развития школы в соответствии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разработана программа развития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460C7" w:rsidRDefault="00F460C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vAlign w:val="bottom"/>
          </w:tcPr>
          <w:p w:rsidR="00F460C7" w:rsidRDefault="00F460C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январь, 2020</w:t>
            </w:r>
          </w:p>
        </w:tc>
      </w:tr>
      <w:tr w:rsidR="00F460C7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целями национального проекта «Образование»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</w:tr>
      <w:tr w:rsidR="00F460C7" w:rsidTr="00922F63">
        <w:trPr>
          <w:trHeight w:val="60"/>
        </w:trPr>
        <w:tc>
          <w:tcPr>
            <w:tcW w:w="500" w:type="dxa"/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460C7" w:rsidRDefault="00F460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460C7" w:rsidRDefault="00F460C7">
            <w:pPr>
              <w:ind w:left="1180"/>
              <w:rPr>
                <w:sz w:val="20"/>
                <w:szCs w:val="20"/>
              </w:rPr>
            </w:pPr>
          </w:p>
        </w:tc>
      </w:tr>
    </w:tbl>
    <w:p w:rsidR="00F105B3" w:rsidRDefault="00F105B3">
      <w:pPr>
        <w:sectPr w:rsidR="00F105B3">
          <w:pgSz w:w="16840" w:h="11906" w:orient="landscape"/>
          <w:pgMar w:top="842" w:right="778" w:bottom="419" w:left="780" w:header="0" w:footer="0" w:gutter="0"/>
          <w:cols w:space="720" w:equalWidth="0">
            <w:col w:w="15280"/>
          </w:cols>
        </w:sectPr>
      </w:pPr>
    </w:p>
    <w:p w:rsidR="00321D3B" w:rsidRDefault="00321D3B">
      <w:pPr>
        <w:jc w:val="center"/>
        <w:rPr>
          <w:rFonts w:eastAsia="Times New Roman"/>
          <w:b/>
          <w:bCs/>
          <w:i/>
          <w:sz w:val="32"/>
          <w:szCs w:val="32"/>
        </w:rPr>
      </w:pPr>
    </w:p>
    <w:p w:rsidR="00321D3B" w:rsidRDefault="00321D3B">
      <w:pPr>
        <w:jc w:val="center"/>
        <w:rPr>
          <w:rFonts w:eastAsia="Times New Roman"/>
          <w:b/>
          <w:bCs/>
          <w:i/>
          <w:sz w:val="32"/>
          <w:szCs w:val="32"/>
        </w:rPr>
      </w:pPr>
    </w:p>
    <w:p w:rsidR="00F105B3" w:rsidRPr="00922F63" w:rsidRDefault="00922F63">
      <w:pPr>
        <w:jc w:val="center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Р</w:t>
      </w:r>
      <w:r w:rsidR="006E4FD1" w:rsidRPr="00922F63">
        <w:rPr>
          <w:rFonts w:eastAsia="Times New Roman"/>
          <w:b/>
          <w:bCs/>
          <w:i/>
          <w:sz w:val="32"/>
          <w:szCs w:val="32"/>
        </w:rPr>
        <w:t>егиональный проект «Успех каждого ребенка»</w:t>
      </w:r>
    </w:p>
    <w:p w:rsidR="00922F63" w:rsidRDefault="00922F63">
      <w:pPr>
        <w:jc w:val="center"/>
        <w:rPr>
          <w:sz w:val="20"/>
          <w:szCs w:val="20"/>
        </w:rPr>
      </w:pPr>
    </w:p>
    <w:p w:rsidR="00F105B3" w:rsidRDefault="00F105B3">
      <w:pPr>
        <w:spacing w:line="17" w:lineRule="exact"/>
        <w:rPr>
          <w:sz w:val="20"/>
          <w:szCs w:val="20"/>
        </w:rPr>
      </w:pPr>
    </w:p>
    <w:p w:rsidR="00F105B3" w:rsidRDefault="00CD419A">
      <w:pPr>
        <w:spacing w:line="234" w:lineRule="auto"/>
        <w:ind w:left="120" w:right="1060"/>
        <w:rPr>
          <w:sz w:val="20"/>
          <w:szCs w:val="20"/>
        </w:rPr>
      </w:pPr>
      <w:r w:rsidRPr="00922F63">
        <w:rPr>
          <w:rFonts w:eastAsia="Times New Roman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46976" behindDoc="1" locked="0" layoutInCell="0" allowOverlap="1" wp14:anchorId="61F82A6B" wp14:editId="08804528">
            <wp:simplePos x="0" y="0"/>
            <wp:positionH relativeFrom="page">
              <wp:posOffset>742950</wp:posOffset>
            </wp:positionH>
            <wp:positionV relativeFrom="page">
              <wp:posOffset>1019175</wp:posOffset>
            </wp:positionV>
            <wp:extent cx="9515475" cy="3506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426" cy="351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D1">
        <w:rPr>
          <w:rFonts w:eastAsia="Times New Roman"/>
          <w:b/>
          <w:bCs/>
          <w:sz w:val="24"/>
          <w:szCs w:val="24"/>
        </w:rPr>
        <w:t xml:space="preserve">Цель: </w:t>
      </w:r>
      <w:r w:rsidR="006E4FD1">
        <w:rPr>
          <w:rFonts w:eastAsia="Times New Roman"/>
          <w:sz w:val="24"/>
          <w:szCs w:val="24"/>
        </w:rPr>
        <w:t>обновление содержания и методов дополнительного образования детей, развития кадрового потенциала и модернизации системы</w:t>
      </w:r>
      <w:r w:rsidR="006E4FD1">
        <w:rPr>
          <w:rFonts w:eastAsia="Times New Roman"/>
          <w:b/>
          <w:bCs/>
          <w:sz w:val="24"/>
          <w:szCs w:val="24"/>
        </w:rPr>
        <w:t xml:space="preserve"> </w:t>
      </w:r>
      <w:r w:rsidR="006E4FD1">
        <w:rPr>
          <w:rFonts w:eastAsia="Times New Roman"/>
          <w:sz w:val="24"/>
          <w:szCs w:val="24"/>
        </w:rPr>
        <w:t xml:space="preserve">дополнительного образования детей </w:t>
      </w:r>
    </w:p>
    <w:p w:rsidR="00F105B3" w:rsidRDefault="00F105B3">
      <w:pPr>
        <w:spacing w:line="2" w:lineRule="exact"/>
        <w:rPr>
          <w:sz w:val="20"/>
          <w:szCs w:val="20"/>
        </w:rPr>
      </w:pPr>
    </w:p>
    <w:tbl>
      <w:tblPr>
        <w:tblW w:w="15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989"/>
        <w:gridCol w:w="4643"/>
        <w:gridCol w:w="2573"/>
        <w:gridCol w:w="1648"/>
      </w:tblGrid>
      <w:tr w:rsidR="00F105B3" w:rsidTr="0072083A">
        <w:trPr>
          <w:trHeight w:val="284"/>
        </w:trPr>
        <w:tc>
          <w:tcPr>
            <w:tcW w:w="5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запроса родителей и потребностей</w:t>
            </w:r>
          </w:p>
        </w:tc>
        <w:tc>
          <w:tcPr>
            <w:tcW w:w="46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приоритетных направлений</w:t>
            </w:r>
          </w:p>
        </w:tc>
        <w:tc>
          <w:tcPr>
            <w:tcW w:w="2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Полякова М.Л.</w:t>
            </w:r>
          </w:p>
        </w:tc>
        <w:tc>
          <w:tcPr>
            <w:tcW w:w="1648" w:type="dxa"/>
            <w:tcBorders>
              <w:top w:val="single" w:sz="8" w:space="0" w:color="auto"/>
            </w:tcBorders>
            <w:vAlign w:val="bottom"/>
          </w:tcPr>
          <w:p w:rsidR="00F105B3" w:rsidRDefault="006E4FD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2019-2024,</w:t>
            </w:r>
          </w:p>
        </w:tc>
      </w:tr>
      <w:tr w:rsidR="00F105B3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по определению направлений</w:t>
            </w: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 в школе</w:t>
            </w: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648" w:type="dxa"/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</w:tr>
      <w:tr w:rsidR="00F105B3" w:rsidTr="0072083A">
        <w:trPr>
          <w:trHeight w:val="300"/>
        </w:trPr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F105B3" w:rsidTr="0072083A">
        <w:trPr>
          <w:trHeight w:val="454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ресурсной базы школы для организации</w:t>
            </w: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оптимизация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эффективное</w:t>
            </w:r>
            <w:proofErr w:type="gramEnd"/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8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2019-2024,</w:t>
            </w:r>
          </w:p>
        </w:tc>
      </w:tr>
      <w:tr w:rsidR="00F105B3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образовательных ресурсов</w:t>
            </w: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и</w:t>
            </w:r>
          </w:p>
        </w:tc>
      </w:tr>
      <w:tr w:rsidR="00F105B3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</w:t>
            </w:r>
          </w:p>
        </w:tc>
      </w:tr>
      <w:tr w:rsidR="00F105B3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F105B3" w:rsidTr="0072083A">
        <w:trPr>
          <w:trHeight w:val="301"/>
        </w:trPr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F105B3" w:rsidTr="0072083A">
        <w:trPr>
          <w:trHeight w:val="279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методического сопровождения педагогов</w:t>
            </w: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квалификации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F105B3" w:rsidP="006E4FD1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ответственного специалиста</w:t>
            </w: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школе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6E4FD1" w:rsidP="006E4FD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Пащенко И.В.</w:t>
            </w:r>
          </w:p>
          <w:p w:rsidR="006E4FD1" w:rsidRDefault="006E4FD1" w:rsidP="006E4FD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Карпушова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48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 w:rsidTr="0072083A">
        <w:trPr>
          <w:trHeight w:val="300"/>
        </w:trPr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  <w:tc>
          <w:tcPr>
            <w:tcW w:w="2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 w:rsidTr="0072083A">
        <w:trPr>
          <w:trHeight w:val="279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48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</w:tr>
      <w:tr w:rsidR="00321D3B" w:rsidTr="0072083A">
        <w:trPr>
          <w:trHeight w:val="295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321D3B" w:rsidRDefault="00321D3B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right w:val="single" w:sz="8" w:space="0" w:color="auto"/>
            </w:tcBorders>
            <w:vAlign w:val="bottom"/>
          </w:tcPr>
          <w:p w:rsidR="00321D3B" w:rsidRPr="0072083A" w:rsidRDefault="00321D3B" w:rsidP="00C21C8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2083A">
              <w:rPr>
                <w:rFonts w:eastAsia="Times New Roman"/>
                <w:sz w:val="24"/>
                <w:szCs w:val="24"/>
              </w:rPr>
              <w:t xml:space="preserve">Участие  70%  от  общего  числа  </w:t>
            </w:r>
            <w:proofErr w:type="gramStart"/>
            <w:r w:rsidRPr="0072083A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72083A">
              <w:rPr>
                <w:rFonts w:eastAsia="Times New Roman"/>
                <w:sz w:val="24"/>
                <w:szCs w:val="24"/>
              </w:rPr>
              <w:t xml:space="preserve">  в  открытых  онлайн-уроках,  реализуемых  с  учетом</w:t>
            </w:r>
          </w:p>
        </w:tc>
        <w:tc>
          <w:tcPr>
            <w:tcW w:w="4643" w:type="dxa"/>
            <w:tcBorders>
              <w:right w:val="single" w:sz="8" w:space="0" w:color="auto"/>
            </w:tcBorders>
            <w:vAlign w:val="bottom"/>
          </w:tcPr>
          <w:p w:rsidR="00321D3B" w:rsidRDefault="00321D3B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right w:val="single" w:sz="8" w:space="0" w:color="auto"/>
            </w:tcBorders>
            <w:vAlign w:val="bottom"/>
          </w:tcPr>
          <w:p w:rsidR="00321D3B" w:rsidRPr="0072083A" w:rsidRDefault="00321D3B">
            <w:pPr>
              <w:ind w:left="100"/>
              <w:rPr>
                <w:sz w:val="24"/>
                <w:szCs w:val="24"/>
              </w:rPr>
            </w:pPr>
            <w:proofErr w:type="spellStart"/>
            <w:r w:rsidRPr="0072083A">
              <w:rPr>
                <w:sz w:val="24"/>
                <w:szCs w:val="24"/>
              </w:rPr>
              <w:t>ПащенкоИ.В</w:t>
            </w:r>
            <w:proofErr w:type="spellEnd"/>
            <w:r w:rsidRPr="0072083A">
              <w:rPr>
                <w:sz w:val="24"/>
                <w:szCs w:val="24"/>
              </w:rPr>
              <w:t>.</w:t>
            </w:r>
          </w:p>
          <w:p w:rsidR="00321D3B" w:rsidRDefault="00321D3B">
            <w:pPr>
              <w:ind w:left="100"/>
              <w:rPr>
                <w:sz w:val="20"/>
                <w:szCs w:val="20"/>
              </w:rPr>
            </w:pPr>
            <w:proofErr w:type="spellStart"/>
            <w:r w:rsidRPr="0072083A">
              <w:rPr>
                <w:sz w:val="24"/>
                <w:szCs w:val="24"/>
              </w:rPr>
              <w:t>Зиборова</w:t>
            </w:r>
            <w:proofErr w:type="spellEnd"/>
            <w:r w:rsidRPr="0072083A"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648" w:type="dxa"/>
            <w:vAlign w:val="bottom"/>
          </w:tcPr>
          <w:p w:rsidR="00321D3B" w:rsidRDefault="00321D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</w:tr>
      <w:tr w:rsidR="00321D3B" w:rsidTr="000C6881">
        <w:trPr>
          <w:trHeight w:val="300"/>
        </w:trPr>
        <w:tc>
          <w:tcPr>
            <w:tcW w:w="502" w:type="dxa"/>
            <w:tcBorders>
              <w:right w:val="single" w:sz="8" w:space="0" w:color="auto"/>
            </w:tcBorders>
            <w:vAlign w:val="bottom"/>
          </w:tcPr>
          <w:p w:rsidR="00321D3B" w:rsidRDefault="00321D3B">
            <w:pPr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1D3B" w:rsidRPr="0072083A" w:rsidRDefault="00321D3B" w:rsidP="00C21C81">
            <w:pPr>
              <w:ind w:left="100"/>
              <w:rPr>
                <w:sz w:val="24"/>
                <w:szCs w:val="24"/>
              </w:rPr>
            </w:pPr>
            <w:r w:rsidRPr="0072083A">
              <w:rPr>
                <w:rFonts w:eastAsia="Times New Roman"/>
                <w:w w:val="99"/>
                <w:sz w:val="24"/>
                <w:szCs w:val="24"/>
              </w:rPr>
              <w:t>опыта цикла открытых уроков «</w:t>
            </w:r>
            <w:proofErr w:type="spellStart"/>
            <w:r w:rsidRPr="0072083A">
              <w:rPr>
                <w:rFonts w:eastAsia="Times New Roman"/>
                <w:w w:val="99"/>
                <w:sz w:val="24"/>
                <w:szCs w:val="24"/>
              </w:rPr>
              <w:t>Проектория</w:t>
            </w:r>
            <w:proofErr w:type="spellEnd"/>
            <w:r w:rsidRPr="0072083A">
              <w:rPr>
                <w:rFonts w:eastAsia="Times New Roman"/>
                <w:w w:val="99"/>
                <w:sz w:val="24"/>
                <w:szCs w:val="24"/>
              </w:rPr>
              <w:t>», направленных на раннюю профориентацию</w:t>
            </w:r>
          </w:p>
        </w:tc>
        <w:tc>
          <w:tcPr>
            <w:tcW w:w="46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1D3B" w:rsidRDefault="00321D3B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21D3B" w:rsidRDefault="00321D3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321D3B" w:rsidRDefault="00321D3B">
            <w:pPr>
              <w:rPr>
                <w:sz w:val="24"/>
                <w:szCs w:val="24"/>
              </w:rPr>
            </w:pPr>
          </w:p>
        </w:tc>
      </w:tr>
      <w:tr w:rsidR="000C6881" w:rsidTr="000C6881">
        <w:trPr>
          <w:trHeight w:val="300"/>
        </w:trPr>
        <w:tc>
          <w:tcPr>
            <w:tcW w:w="5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Default="000C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Pr="000C6881" w:rsidRDefault="000C6881" w:rsidP="00C21C81">
            <w:pPr>
              <w:ind w:left="100"/>
              <w:rPr>
                <w:rFonts w:eastAsia="Times New Roman"/>
                <w:w w:val="99"/>
                <w:sz w:val="24"/>
                <w:szCs w:val="24"/>
              </w:rPr>
            </w:pPr>
            <w:r w:rsidRPr="000C6881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 xml:space="preserve">Изучить  проект </w:t>
            </w:r>
            <w:r w:rsidRPr="000C6881">
              <w:rPr>
                <w:rFonts w:eastAsia="Calibri"/>
                <w:sz w:val="24"/>
                <w:szCs w:val="24"/>
                <w:lang w:eastAsia="en-US"/>
              </w:rPr>
              <w:t>«Билет в будущее», организовать работу по его реализации в ОО</w:t>
            </w:r>
            <w:r w:rsidRPr="000C6881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 xml:space="preserve"> для построения индивидуального учебного плана </w:t>
            </w:r>
            <w:proofErr w:type="gramStart"/>
            <w:r w:rsidRPr="000C6881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>обучающихся</w:t>
            </w:r>
            <w:proofErr w:type="gramEnd"/>
            <w:r w:rsidRPr="000C6881">
              <w:rPr>
                <w:rFonts w:eastAsia="Arial Unicode MS"/>
                <w:sz w:val="24"/>
                <w:szCs w:val="24"/>
                <w:u w:color="000000"/>
                <w:lang w:eastAsia="en-US"/>
              </w:rPr>
              <w:t xml:space="preserve"> </w:t>
            </w:r>
            <w:r w:rsidRPr="000C6881">
              <w:rPr>
                <w:rFonts w:eastAsia="Arial Unicode MS"/>
                <w:bCs/>
                <w:sz w:val="24"/>
                <w:szCs w:val="24"/>
                <w:u w:color="000000"/>
                <w:lang w:eastAsia="en-US"/>
              </w:rPr>
              <w:t>в соответствии с выбранными профессиональными компетенциями (профессиональными областями деятельности).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Pr="000C6881" w:rsidRDefault="000C6881">
            <w:pPr>
              <w:rPr>
                <w:sz w:val="24"/>
                <w:szCs w:val="24"/>
              </w:rPr>
            </w:pPr>
            <w:r w:rsidRPr="000C6881">
              <w:rPr>
                <w:sz w:val="24"/>
                <w:szCs w:val="24"/>
              </w:rPr>
              <w:t>Построение индивидуального учебного плана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Pr="000C6881" w:rsidRDefault="000C6881">
            <w:pPr>
              <w:ind w:left="100"/>
              <w:rPr>
                <w:sz w:val="24"/>
                <w:szCs w:val="24"/>
              </w:rPr>
            </w:pPr>
            <w:r w:rsidRPr="000C6881">
              <w:rPr>
                <w:sz w:val="24"/>
                <w:szCs w:val="24"/>
              </w:rPr>
              <w:t>Полякова М.Л.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C6881" w:rsidRDefault="000C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</w:tr>
    </w:tbl>
    <w:p w:rsidR="00F105B3" w:rsidRDefault="00F105B3">
      <w:pPr>
        <w:sectPr w:rsidR="00F105B3" w:rsidSect="00922F63">
          <w:pgSz w:w="16840" w:h="11906" w:orient="landscape"/>
          <w:pgMar w:top="5" w:right="778" w:bottom="419" w:left="78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60"/>
        <w:gridCol w:w="4620"/>
        <w:gridCol w:w="2560"/>
        <w:gridCol w:w="1640"/>
      </w:tblGrid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spacing w:line="260" w:lineRule="exact"/>
              <w:ind w:left="14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0C688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 xml:space="preserve">Вовлечение детей с ОВЗ </w:t>
            </w:r>
            <w:proofErr w:type="gramStart"/>
            <w:r w:rsidRPr="0072083A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72083A">
              <w:rPr>
                <w:rFonts w:eastAsia="Times New Roman"/>
                <w:sz w:val="24"/>
                <w:szCs w:val="24"/>
              </w:rPr>
              <w:t xml:space="preserve"> дополнительное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Реализуется комплекс мероприятий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образование, в том числе с использованием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поэтапному вовлечению детей с ОВЗ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дистанционных форм, по заключению ПМПК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включающий, в 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проведение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информационной кампании, разработку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внедрения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дистанционных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программ, мероприятия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096EEB" w:rsidTr="00096EEB">
        <w:trPr>
          <w:trHeight w:val="240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6EEB" w:rsidRPr="00321D3B" w:rsidRDefault="00096E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развитию инфраструктуры для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rPr>
                <w:sz w:val="24"/>
                <w:szCs w:val="24"/>
              </w:rPr>
            </w:pPr>
          </w:p>
        </w:tc>
      </w:tr>
      <w:tr w:rsidR="00096EEB" w:rsidTr="00096EEB">
        <w:trPr>
          <w:trHeight w:val="21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6EEB" w:rsidRPr="00321D3B" w:rsidRDefault="00096EE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6EEB" w:rsidRDefault="00096EEB" w:rsidP="00096EEB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6EEB" w:rsidRDefault="00096EEB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0C688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321D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 w:rsidRPr="0072083A">
              <w:rPr>
                <w:rFonts w:eastAsia="Times New Roman"/>
                <w:sz w:val="24"/>
                <w:szCs w:val="24"/>
              </w:rPr>
              <w:t>олимпиадного</w:t>
            </w:r>
            <w:proofErr w:type="gramEnd"/>
            <w:r w:rsidRPr="0072083A">
              <w:rPr>
                <w:rFonts w:eastAsia="Times New Roman"/>
                <w:sz w:val="24"/>
                <w:szCs w:val="24"/>
              </w:rPr>
              <w:t xml:space="preserve"> и проектно-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числа учащихся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исследовательского движения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муниципального этапа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 w:rsidP="006E4FD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0C6881" w:rsidP="00321D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321D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 xml:space="preserve">Повышение эффективности управления ОО </w:t>
            </w:r>
            <w:proofErr w:type="gramStart"/>
            <w:r w:rsidRPr="0072083A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расширение взаимодействия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расширение взаимодействия с представителей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общественными институтами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общественно-делового сообщества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0C6881" w:rsidP="00321D3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Организация процесса воспитания на основе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учебно-воспитательного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исторических и национально-культурных традиций 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процесса на основе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72083A" w:rsidRDefault="006E4FD1">
            <w:pPr>
              <w:ind w:left="140"/>
              <w:rPr>
                <w:sz w:val="20"/>
                <w:szCs w:val="20"/>
              </w:rPr>
            </w:pPr>
            <w:r w:rsidRPr="0072083A">
              <w:rPr>
                <w:rFonts w:eastAsia="Times New Roman"/>
                <w:sz w:val="24"/>
                <w:szCs w:val="24"/>
              </w:rPr>
              <w:t>духовно-нравственных ценностей народов РФ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национально-культурных традиций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духовно-нравственных ценностей народов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326"/>
        </w:trPr>
        <w:tc>
          <w:tcPr>
            <w:tcW w:w="50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F105B3" w:rsidRPr="00321D3B" w:rsidRDefault="00F105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62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105B3" w:rsidRDefault="006E4FD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72083A" w:rsidRPr="00321D3B" w:rsidRDefault="0072083A" w:rsidP="0072083A">
      <w:pPr>
        <w:ind w:left="4420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Pr="00321D3B">
        <w:rPr>
          <w:rFonts w:eastAsia="Times New Roman"/>
          <w:b/>
          <w:bCs/>
          <w:sz w:val="28"/>
          <w:szCs w:val="28"/>
        </w:rPr>
        <w:t>егиональный проект «Поддержка семей, имеющих детей»</w:t>
      </w:r>
    </w:p>
    <w:p w:rsidR="0072083A" w:rsidRDefault="0072083A" w:rsidP="0072083A">
      <w:pPr>
        <w:ind w:left="4420"/>
        <w:rPr>
          <w:rFonts w:eastAsia="Times New Roman"/>
          <w:b/>
          <w:bCs/>
          <w:sz w:val="28"/>
          <w:szCs w:val="28"/>
        </w:rPr>
      </w:pPr>
    </w:p>
    <w:p w:rsidR="0072083A" w:rsidRDefault="0072083A" w:rsidP="0072083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shd w:val="clear" w:color="auto" w:fill="F2F2F2"/>
        </w:rPr>
        <w:t xml:space="preserve">Цель: </w:t>
      </w:r>
      <w:r>
        <w:rPr>
          <w:rFonts w:eastAsia="Times New Roman"/>
          <w:sz w:val="24"/>
          <w:szCs w:val="24"/>
          <w:shd w:val="clear" w:color="auto" w:fill="F2F2F2"/>
        </w:rPr>
        <w:t>Создание условий для повышения компетентности родителей обучающихся в вопросах образования и воспитания путем предоставления</w:t>
      </w:r>
    </w:p>
    <w:p w:rsidR="0072083A" w:rsidRDefault="0072083A" w:rsidP="0072083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услуг психолого-педагогической, методической и консультативной помощи семьям</w:t>
      </w:r>
    </w:p>
    <w:p w:rsidR="0072083A" w:rsidRDefault="0072083A" w:rsidP="0072083A">
      <w:pPr>
        <w:ind w:left="4420"/>
        <w:rPr>
          <w:rFonts w:eastAsia="Times New Roman"/>
          <w:b/>
          <w:bCs/>
          <w:sz w:val="28"/>
          <w:szCs w:val="28"/>
        </w:rPr>
      </w:pPr>
    </w:p>
    <w:p w:rsidR="0072083A" w:rsidRDefault="0072083A" w:rsidP="0072083A">
      <w:pPr>
        <w:ind w:left="4420"/>
        <w:rPr>
          <w:rFonts w:eastAsia="Times New Roman"/>
          <w:b/>
          <w:bCs/>
          <w:sz w:val="28"/>
          <w:szCs w:val="28"/>
        </w:rPr>
      </w:pPr>
    </w:p>
    <w:p w:rsidR="0072083A" w:rsidRDefault="0072083A" w:rsidP="0072083A">
      <w:pPr>
        <w:ind w:left="4420"/>
        <w:rPr>
          <w:rFonts w:eastAsia="Times New Roman"/>
          <w:b/>
          <w:bCs/>
          <w:sz w:val="28"/>
          <w:szCs w:val="28"/>
        </w:rPr>
      </w:pPr>
    </w:p>
    <w:p w:rsidR="00F105B3" w:rsidRDefault="00F105B3">
      <w:pPr>
        <w:sectPr w:rsidR="00F105B3">
          <w:pgSz w:w="16840" w:h="11906" w:orient="landscape"/>
          <w:pgMar w:top="832" w:right="778" w:bottom="419" w:left="780" w:header="0" w:footer="0" w:gutter="0"/>
          <w:cols w:space="720" w:equalWidth="0">
            <w:col w:w="15280"/>
          </w:cols>
        </w:sectPr>
      </w:pPr>
    </w:p>
    <w:p w:rsidR="00F105B3" w:rsidRDefault="006E4FD1" w:rsidP="006E4FD1">
      <w:pPr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40A7EA9F" wp14:editId="04E0B047">
                <wp:simplePos x="0" y="0"/>
                <wp:positionH relativeFrom="page">
                  <wp:posOffset>495300</wp:posOffset>
                </wp:positionH>
                <wp:positionV relativeFrom="page">
                  <wp:posOffset>543560</wp:posOffset>
                </wp:positionV>
                <wp:extent cx="97008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0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pt,42.8pt" to="802.85pt,4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AD75774" wp14:editId="7242D7CD">
                <wp:simplePos x="0" y="0"/>
                <wp:positionH relativeFrom="page">
                  <wp:posOffset>495300</wp:posOffset>
                </wp:positionH>
                <wp:positionV relativeFrom="page">
                  <wp:posOffset>1075690</wp:posOffset>
                </wp:positionV>
                <wp:extent cx="97008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0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pt,84.7pt" to="802.85pt,84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95DCB70" wp14:editId="6E5233D1">
                <wp:simplePos x="0" y="0"/>
                <wp:positionH relativeFrom="page">
                  <wp:posOffset>808990</wp:posOffset>
                </wp:positionH>
                <wp:positionV relativeFrom="page">
                  <wp:posOffset>541020</wp:posOffset>
                </wp:positionV>
                <wp:extent cx="0" cy="5378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42.6pt" to="63.7pt,84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29AD89A" wp14:editId="69747990">
                <wp:simplePos x="0" y="0"/>
                <wp:positionH relativeFrom="page">
                  <wp:posOffset>4590415</wp:posOffset>
                </wp:positionH>
                <wp:positionV relativeFrom="page">
                  <wp:posOffset>541020</wp:posOffset>
                </wp:positionV>
                <wp:extent cx="0" cy="5378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1.45pt,42.6pt" to="361.45pt,84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4687F8D" wp14:editId="27F20FD4">
                <wp:simplePos x="0" y="0"/>
                <wp:positionH relativeFrom="page">
                  <wp:posOffset>7520305</wp:posOffset>
                </wp:positionH>
                <wp:positionV relativeFrom="page">
                  <wp:posOffset>541020</wp:posOffset>
                </wp:positionV>
                <wp:extent cx="0" cy="537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2.15pt,42.6pt" to="592.15pt,84.9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C55F60F" wp14:editId="58CD6036">
                <wp:simplePos x="0" y="0"/>
                <wp:positionH relativeFrom="page">
                  <wp:posOffset>9140190</wp:posOffset>
                </wp:positionH>
                <wp:positionV relativeFrom="page">
                  <wp:posOffset>541020</wp:posOffset>
                </wp:positionV>
                <wp:extent cx="0" cy="5378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9.7pt,42.6pt" to="719.7pt,84.9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9F0CB63" wp14:editId="05B771A8">
                <wp:simplePos x="0" y="0"/>
                <wp:positionH relativeFrom="page">
                  <wp:posOffset>495300</wp:posOffset>
                </wp:positionH>
                <wp:positionV relativeFrom="page">
                  <wp:posOffset>1257300</wp:posOffset>
                </wp:positionV>
                <wp:extent cx="97008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0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pt,99pt" to="802.85pt,9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98FE197" wp14:editId="4FCE5A76">
                <wp:simplePos x="0" y="0"/>
                <wp:positionH relativeFrom="page">
                  <wp:posOffset>495300</wp:posOffset>
                </wp:positionH>
                <wp:positionV relativeFrom="page">
                  <wp:posOffset>1614170</wp:posOffset>
                </wp:positionV>
                <wp:extent cx="97008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0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pt,127.1pt" to="802.85pt,127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A713D54" wp14:editId="254A9EE7">
                <wp:simplePos x="0" y="0"/>
                <wp:positionH relativeFrom="page">
                  <wp:posOffset>497840</wp:posOffset>
                </wp:positionH>
                <wp:positionV relativeFrom="page">
                  <wp:posOffset>541020</wp:posOffset>
                </wp:positionV>
                <wp:extent cx="0" cy="62236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2pt,42.6pt" to="39.2pt,532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ABEC029" wp14:editId="42DEC03B">
                <wp:simplePos x="0" y="0"/>
                <wp:positionH relativeFrom="page">
                  <wp:posOffset>10193655</wp:posOffset>
                </wp:positionH>
                <wp:positionV relativeFrom="page">
                  <wp:posOffset>541020</wp:posOffset>
                </wp:positionV>
                <wp:extent cx="0" cy="62236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23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2.65pt,42.6pt" to="802.65pt,532.65pt" o:allowincell="f" strokecolor="#000000" strokeweight="0.4799pt">
                <w10:wrap anchorx="page" anchory="page"/>
              </v:line>
            </w:pict>
          </mc:Fallback>
        </mc:AlternateContent>
      </w:r>
    </w:p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6818161" wp14:editId="614D604B">
            <wp:simplePos x="0" y="0"/>
            <wp:positionH relativeFrom="column">
              <wp:posOffset>6350</wp:posOffset>
            </wp:positionH>
            <wp:positionV relativeFrom="paragraph">
              <wp:posOffset>12700</wp:posOffset>
            </wp:positionV>
            <wp:extent cx="9689465" cy="1752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0741966" wp14:editId="30FF5D6F">
            <wp:simplePos x="0" y="0"/>
            <wp:positionH relativeFrom="column">
              <wp:posOffset>6350</wp:posOffset>
            </wp:positionH>
            <wp:positionV relativeFrom="paragraph">
              <wp:posOffset>12700</wp:posOffset>
            </wp:positionV>
            <wp:extent cx="9689465" cy="1752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6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FB03D12" wp14:editId="3723BBE6">
            <wp:simplePos x="0" y="0"/>
            <wp:positionH relativeFrom="column">
              <wp:posOffset>6350</wp:posOffset>
            </wp:positionH>
            <wp:positionV relativeFrom="paragraph">
              <wp:posOffset>9525</wp:posOffset>
            </wp:positionV>
            <wp:extent cx="9689465" cy="3505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6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0EC30A8" wp14:editId="30138F86">
            <wp:simplePos x="0" y="0"/>
            <wp:positionH relativeFrom="column">
              <wp:posOffset>6350</wp:posOffset>
            </wp:positionH>
            <wp:positionV relativeFrom="paragraph">
              <wp:posOffset>9525</wp:posOffset>
            </wp:positionV>
            <wp:extent cx="9689465" cy="3505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6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6350</wp:posOffset>
                </wp:positionV>
                <wp:extent cx="0" cy="3368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7pt,0.5pt" to="24.7pt,265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6350</wp:posOffset>
                </wp:positionV>
                <wp:extent cx="0" cy="3368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45pt,0.5pt" to="322.45pt,265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7025005</wp:posOffset>
                </wp:positionH>
                <wp:positionV relativeFrom="paragraph">
                  <wp:posOffset>6350</wp:posOffset>
                </wp:positionV>
                <wp:extent cx="0" cy="33680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3.15pt,0.5pt" to="553.15pt,265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8644890</wp:posOffset>
                </wp:positionH>
                <wp:positionV relativeFrom="paragraph">
                  <wp:posOffset>6350</wp:posOffset>
                </wp:positionV>
                <wp:extent cx="0" cy="336804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8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0.7pt,0.5pt" to="680.7pt,265.7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60"/>
        <w:gridCol w:w="5580"/>
        <w:gridCol w:w="4160"/>
        <w:gridCol w:w="3000"/>
        <w:gridCol w:w="1740"/>
      </w:tblGrid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6E4FD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  <w:gridSpan w:val="2"/>
            <w:vAlign w:val="bottom"/>
          </w:tcPr>
          <w:p w:rsidR="00F105B3" w:rsidRDefault="006E4FD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оценка запросов родителей различных</w:t>
            </w:r>
          </w:p>
        </w:tc>
        <w:tc>
          <w:tcPr>
            <w:tcW w:w="416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запросов</w:t>
            </w:r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Полякова Т.П.,</w:t>
            </w:r>
          </w:p>
        </w:tc>
        <w:tc>
          <w:tcPr>
            <w:tcW w:w="174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F105B3" w:rsidRDefault="006E4FD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категорий семей (опрос «Выявления интересов и</w:t>
            </w:r>
            <w:proofErr w:type="gramEnd"/>
          </w:p>
        </w:tc>
        <w:tc>
          <w:tcPr>
            <w:tcW w:w="41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174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F105B3" w:rsidRDefault="006E4FD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пожеланий при организации образовательных услуг»).</w:t>
            </w:r>
          </w:p>
        </w:tc>
        <w:tc>
          <w:tcPr>
            <w:tcW w:w="41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4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</w:t>
            </w:r>
          </w:p>
        </w:tc>
      </w:tr>
      <w:tr w:rsidR="00F105B3">
        <w:trPr>
          <w:trHeight w:val="28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F105B3">
        <w:trPr>
          <w:trHeight w:val="261"/>
        </w:trPr>
        <w:tc>
          <w:tcPr>
            <w:tcW w:w="440" w:type="dxa"/>
            <w:vAlign w:val="bottom"/>
          </w:tcPr>
          <w:p w:rsidR="00F105B3" w:rsidRDefault="00321D3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  <w:gridSpan w:val="2"/>
            <w:vAlign w:val="bottom"/>
          </w:tcPr>
          <w:p w:rsidR="00F105B3" w:rsidRDefault="006E4FD1">
            <w:pPr>
              <w:spacing w:line="260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 консультаций (в рамках деятельности</w:t>
            </w:r>
            <w:proofErr w:type="gramEnd"/>
          </w:p>
        </w:tc>
        <w:tc>
          <w:tcPr>
            <w:tcW w:w="4160" w:type="dxa"/>
            <w:vAlign w:val="bottom"/>
          </w:tcPr>
          <w:p w:rsidR="00F105B3" w:rsidRDefault="006E4FD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графика консультаций;</w:t>
            </w:r>
          </w:p>
        </w:tc>
        <w:tc>
          <w:tcPr>
            <w:tcW w:w="3000" w:type="dxa"/>
            <w:vAlign w:val="bottom"/>
          </w:tcPr>
          <w:p w:rsidR="00F105B3" w:rsidRDefault="006E4FD1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</w:t>
            </w:r>
          </w:p>
        </w:tc>
        <w:tc>
          <w:tcPr>
            <w:tcW w:w="1740" w:type="dxa"/>
            <w:vAlign w:val="bottom"/>
          </w:tcPr>
          <w:p w:rsidR="00F105B3" w:rsidRDefault="006E4FD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F105B3" w:rsidRDefault="006E4FD1">
            <w:pPr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ШПМПк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 по вопросам, возникающим в определенных</w:t>
            </w:r>
            <w:proofErr w:type="gramEnd"/>
          </w:p>
        </w:tc>
        <w:tc>
          <w:tcPr>
            <w:tcW w:w="416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  <w:tc>
          <w:tcPr>
            <w:tcW w:w="174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F105B3" w:rsidRDefault="006E4FD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категориях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семей:</w:t>
            </w:r>
          </w:p>
        </w:tc>
        <w:tc>
          <w:tcPr>
            <w:tcW w:w="416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узкие специалисты,</w:t>
            </w:r>
          </w:p>
        </w:tc>
        <w:tc>
          <w:tcPr>
            <w:tcW w:w="174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отдельному</w:t>
            </w:r>
          </w:p>
        </w:tc>
      </w:tr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05B3" w:rsidRDefault="006E4FD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5580" w:type="dxa"/>
            <w:vAlign w:val="bottom"/>
          </w:tcPr>
          <w:p w:rsidR="00F105B3" w:rsidRDefault="006E4FD1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имеющих обучающихся детей;</w:t>
            </w:r>
          </w:p>
          <w:p w:rsidR="0072083A" w:rsidRDefault="0072083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1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ведущие обучение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40" w:type="dxa"/>
            <w:vAlign w:val="bottom"/>
          </w:tcPr>
          <w:p w:rsidR="00F105B3" w:rsidRDefault="006E4F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</w:t>
            </w:r>
          </w:p>
        </w:tc>
      </w:tr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05B3" w:rsidRDefault="006E4FD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·</w:t>
            </w:r>
          </w:p>
        </w:tc>
        <w:tc>
          <w:tcPr>
            <w:tcW w:w="5580" w:type="dxa"/>
            <w:vAlign w:val="bottom"/>
          </w:tcPr>
          <w:p w:rsidR="00F105B3" w:rsidRDefault="006E4F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опекаемых детей;</w:t>
            </w:r>
          </w:p>
        </w:tc>
        <w:tc>
          <w:tcPr>
            <w:tcW w:w="41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F105B3" w:rsidRDefault="006E4FD1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АОП</w:t>
            </w:r>
          </w:p>
        </w:tc>
        <w:tc>
          <w:tcPr>
            <w:tcW w:w="17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</w:tbl>
    <w:p w:rsidR="00F105B3" w:rsidRDefault="006E4FD1">
      <w:pPr>
        <w:numPr>
          <w:ilvl w:val="0"/>
          <w:numId w:val="3"/>
        </w:numPr>
        <w:tabs>
          <w:tab w:val="left" w:pos="860"/>
        </w:tabs>
        <w:ind w:left="86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имеющих детей с ОВЗ;</w:t>
      </w:r>
    </w:p>
    <w:p w:rsidR="00F105B3" w:rsidRDefault="006E4FD1">
      <w:pPr>
        <w:numPr>
          <w:ilvl w:val="0"/>
          <w:numId w:val="3"/>
        </w:numPr>
        <w:tabs>
          <w:tab w:val="left" w:pos="860"/>
        </w:tabs>
        <w:ind w:left="86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имеющих детей, обучающихся по АОП.</w:t>
      </w:r>
    </w:p>
    <w:p w:rsidR="0072083A" w:rsidRDefault="0072083A">
      <w:pPr>
        <w:numPr>
          <w:ilvl w:val="0"/>
          <w:numId w:val="3"/>
        </w:numPr>
        <w:tabs>
          <w:tab w:val="left" w:pos="860"/>
        </w:tabs>
        <w:ind w:left="860" w:hanging="183"/>
        <w:rPr>
          <w:rFonts w:eastAsia="Times New Roman"/>
          <w:sz w:val="24"/>
          <w:szCs w:val="24"/>
        </w:rPr>
      </w:pPr>
    </w:p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70089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00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7pt" to="763.85pt,0.7pt" o:allowincell="f" strokecolor="#000000" strokeweight="0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000"/>
        <w:gridCol w:w="3880"/>
        <w:gridCol w:w="3040"/>
        <w:gridCol w:w="1920"/>
      </w:tblGrid>
      <w:tr w:rsidR="00F105B3">
        <w:trPr>
          <w:trHeight w:val="276"/>
        </w:trPr>
        <w:tc>
          <w:tcPr>
            <w:tcW w:w="440" w:type="dxa"/>
            <w:vAlign w:val="bottom"/>
          </w:tcPr>
          <w:p w:rsidR="00F105B3" w:rsidRDefault="00321D3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00" w:type="dxa"/>
            <w:vAlign w:val="bottom"/>
          </w:tcPr>
          <w:p w:rsidR="00F105B3" w:rsidRDefault="006E4FD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тренингов и семинаров для родителей</w:t>
            </w:r>
          </w:p>
        </w:tc>
        <w:tc>
          <w:tcPr>
            <w:tcW w:w="3880" w:type="dxa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F105B3" w:rsidRDefault="006E4FD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20" w:type="dxa"/>
            <w:vAlign w:val="bottom"/>
          </w:tcPr>
          <w:p w:rsidR="00F105B3" w:rsidRDefault="006E4FD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</w:tr>
      <w:tr w:rsidR="00F105B3">
        <w:trPr>
          <w:trHeight w:val="281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F105B3" w:rsidRDefault="006E4FD1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  <w:p w:rsidR="0072083A" w:rsidRDefault="0072083A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</w:tbl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701530" cy="1816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9701530" cy="1816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83A" w:rsidRDefault="0072083A">
      <w:pPr>
        <w:jc w:val="center"/>
        <w:rPr>
          <w:rFonts w:eastAsia="Times New Roman"/>
          <w:b/>
          <w:bCs/>
          <w:sz w:val="28"/>
          <w:szCs w:val="28"/>
        </w:rPr>
      </w:pPr>
    </w:p>
    <w:p w:rsidR="0072083A" w:rsidRDefault="0072083A">
      <w:pPr>
        <w:jc w:val="center"/>
        <w:rPr>
          <w:rFonts w:eastAsia="Times New Roman"/>
          <w:b/>
          <w:bCs/>
          <w:sz w:val="28"/>
          <w:szCs w:val="28"/>
        </w:rPr>
      </w:pPr>
    </w:p>
    <w:p w:rsidR="0072083A" w:rsidRDefault="0072083A">
      <w:pPr>
        <w:jc w:val="center"/>
        <w:rPr>
          <w:rFonts w:eastAsia="Times New Roman"/>
          <w:b/>
          <w:bCs/>
          <w:sz w:val="28"/>
          <w:szCs w:val="28"/>
        </w:rPr>
      </w:pPr>
    </w:p>
    <w:p w:rsidR="00F105B3" w:rsidRPr="00321D3B" w:rsidRDefault="00321D3B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="006E4FD1" w:rsidRPr="00321D3B">
        <w:rPr>
          <w:rFonts w:eastAsia="Times New Roman"/>
          <w:b/>
          <w:bCs/>
          <w:sz w:val="28"/>
          <w:szCs w:val="28"/>
        </w:rPr>
        <w:t>егиональный проект «Цифровая образовательная среда»</w:t>
      </w:r>
    </w:p>
    <w:p w:rsidR="00F105B3" w:rsidRDefault="006E4F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701530" cy="3568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701530" cy="3568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83A" w:rsidRDefault="0072083A">
      <w:pPr>
        <w:spacing w:line="234" w:lineRule="auto"/>
        <w:ind w:left="120" w:right="940"/>
        <w:rPr>
          <w:rFonts w:eastAsia="Times New Roman"/>
          <w:b/>
          <w:bCs/>
          <w:sz w:val="24"/>
          <w:szCs w:val="24"/>
        </w:rPr>
      </w:pPr>
    </w:p>
    <w:p w:rsidR="0072083A" w:rsidRDefault="0072083A">
      <w:pPr>
        <w:spacing w:line="234" w:lineRule="auto"/>
        <w:ind w:left="120" w:right="940"/>
        <w:rPr>
          <w:rFonts w:eastAsia="Times New Roman"/>
          <w:b/>
          <w:bCs/>
          <w:sz w:val="24"/>
          <w:szCs w:val="24"/>
        </w:rPr>
      </w:pPr>
    </w:p>
    <w:p w:rsidR="00F105B3" w:rsidRDefault="006E4FD1">
      <w:pPr>
        <w:spacing w:line="234" w:lineRule="auto"/>
        <w:ind w:left="120" w:righ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современной и безопасной цифровой образовательной среды,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обеспечивающей доступность цифрового образовательного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пространства для всех участников образовательной деятельности</w:t>
      </w:r>
    </w:p>
    <w:p w:rsidR="00F105B3" w:rsidRDefault="00F105B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60"/>
        <w:gridCol w:w="4620"/>
        <w:gridCol w:w="2560"/>
        <w:gridCol w:w="1640"/>
      </w:tblGrid>
      <w:tr w:rsidR="00F105B3">
        <w:trPr>
          <w:trHeight w:val="266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МТБ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дефицитов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F105B3" w:rsidRDefault="006E4FD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2019</w:t>
            </w:r>
          </w:p>
        </w:tc>
      </w:tr>
      <w:tr w:rsidR="00F105B3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учебных кабинетов необходимым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МТБ школы современным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 для организации образовательной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школьного сайта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школьного сайта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A32E0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40" w:type="dxa"/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82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  <w:r w:rsidR="00A32E02">
              <w:rPr>
                <w:rFonts w:eastAsia="Times New Roman"/>
                <w:sz w:val="24"/>
                <w:szCs w:val="24"/>
              </w:rPr>
              <w:t>Елисеев М.А.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0C6881">
        <w:trPr>
          <w:trHeight w:val="282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Default="000C6881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Default="000C6881" w:rsidP="000C6881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0C6881">
              <w:rPr>
                <w:rFonts w:eastAsia="Calibri"/>
                <w:sz w:val="24"/>
                <w:szCs w:val="24"/>
                <w:lang w:eastAsia="en-US"/>
              </w:rPr>
              <w:t xml:space="preserve">Изучать  возможности цифровых платформ </w:t>
            </w:r>
            <w:proofErr w:type="spellStart"/>
            <w:r w:rsidRPr="000C6881">
              <w:rPr>
                <w:rFonts w:eastAsia="Calibri"/>
                <w:sz w:val="24"/>
                <w:szCs w:val="24"/>
                <w:lang w:eastAsia="en-US"/>
              </w:rPr>
              <w:t>Яндексучебник</w:t>
            </w:r>
            <w:proofErr w:type="spellEnd"/>
            <w:r w:rsidRPr="000C688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C6881">
              <w:rPr>
                <w:rFonts w:eastAsia="Calibri"/>
                <w:sz w:val="24"/>
                <w:szCs w:val="24"/>
                <w:lang w:eastAsia="en-US"/>
              </w:rPr>
              <w:t>Учи</w:t>
            </w:r>
            <w:proofErr w:type="gramStart"/>
            <w:r w:rsidRPr="000C6881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0C6881">
              <w:rPr>
                <w:rFonts w:eastAsia="Calibri"/>
                <w:sz w:val="24"/>
                <w:szCs w:val="24"/>
                <w:lang w:eastAsia="en-US"/>
              </w:rPr>
              <w:t>у</w:t>
            </w:r>
            <w:proofErr w:type="spellEnd"/>
            <w:r w:rsidRPr="000C6881">
              <w:rPr>
                <w:rFonts w:eastAsia="Calibri"/>
                <w:sz w:val="24"/>
                <w:szCs w:val="24"/>
                <w:lang w:eastAsia="en-US"/>
              </w:rPr>
              <w:t xml:space="preserve">, Решу ЕГЭ, </w:t>
            </w:r>
            <w:proofErr w:type="spellStart"/>
            <w:r w:rsidRPr="000C6881">
              <w:rPr>
                <w:rFonts w:eastAsia="Calibri"/>
                <w:sz w:val="24"/>
                <w:szCs w:val="24"/>
                <w:lang w:eastAsia="en-US"/>
              </w:rPr>
              <w:t>ГлобалЛаб</w:t>
            </w:r>
            <w:proofErr w:type="spellEnd"/>
            <w:r w:rsidRPr="000C6881">
              <w:rPr>
                <w:rFonts w:eastAsia="Calibri"/>
                <w:sz w:val="24"/>
                <w:szCs w:val="24"/>
                <w:lang w:eastAsia="en-US"/>
              </w:rPr>
              <w:t xml:space="preserve">, Реальное образование,  </w:t>
            </w:r>
            <w:proofErr w:type="spellStart"/>
            <w:r w:rsidRPr="000C6881">
              <w:rPr>
                <w:rFonts w:eastAsia="Calibri"/>
                <w:sz w:val="24"/>
                <w:szCs w:val="24"/>
                <w:lang w:eastAsia="en-US"/>
              </w:rPr>
              <w:t>Финансы.ру</w:t>
            </w:r>
            <w:proofErr w:type="spellEnd"/>
            <w:r w:rsidRPr="000C6881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0C6881">
              <w:rPr>
                <w:rFonts w:eastAsia="Calibri"/>
                <w:sz w:val="24"/>
                <w:szCs w:val="24"/>
                <w:lang w:eastAsia="en-US"/>
              </w:rPr>
              <w:t>Фоксфорд</w:t>
            </w:r>
            <w:proofErr w:type="spellEnd"/>
            <w:r w:rsidRPr="000C6881">
              <w:rPr>
                <w:rFonts w:eastAsia="Calibri"/>
                <w:sz w:val="24"/>
                <w:szCs w:val="24"/>
                <w:lang w:eastAsia="en-US"/>
              </w:rPr>
              <w:t xml:space="preserve">, организовать  пробы их использования. 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Pr="000C6881" w:rsidRDefault="000C6881" w:rsidP="000C6881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6881">
              <w:rPr>
                <w:rFonts w:eastAsia="Calibri"/>
                <w:sz w:val="24"/>
                <w:szCs w:val="24"/>
                <w:lang w:eastAsia="en-US"/>
              </w:rPr>
              <w:t>Изучать и применять  программы  по визуализации и анимации учебного материала.</w:t>
            </w:r>
          </w:p>
          <w:p w:rsidR="000C6881" w:rsidRDefault="000C688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881" w:rsidRDefault="000C688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 предметники.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C6881" w:rsidRDefault="000C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</w:tr>
      <w:tr w:rsidR="00F105B3">
        <w:trPr>
          <w:trHeight w:val="266"/>
        </w:trPr>
        <w:tc>
          <w:tcPr>
            <w:tcW w:w="500" w:type="dxa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F105B3" w:rsidRDefault="006E4FD1">
            <w:pPr>
              <w:spacing w:line="266" w:lineRule="exact"/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F105B3" w:rsidRDefault="00F105B3">
      <w:pPr>
        <w:sectPr w:rsidR="00F105B3" w:rsidSect="0072083A">
          <w:pgSz w:w="16840" w:h="11906" w:orient="landscape"/>
          <w:pgMar w:top="0" w:right="778" w:bottom="419" w:left="78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960"/>
        <w:gridCol w:w="4620"/>
        <w:gridCol w:w="2560"/>
        <w:gridCol w:w="1640"/>
      </w:tblGrid>
      <w:tr w:rsidR="00F105B3">
        <w:trPr>
          <w:trHeight w:val="27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0C68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КИАСУО для ведения электронного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электронного журнала и дневника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A32E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Елисеев М.А.</w:t>
            </w:r>
            <w:r w:rsidR="006E4FD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2019-2020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 и дневника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321D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дистанционных технологий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ИКТ-компетентности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A32E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Пащенко И.И.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расширения образовательного пространства (урочная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педагогов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внеурочная деятельность)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321D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Интернет-ресурсов для проведения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приобретения навыков безопасного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A32E02" w:rsidP="00A32E02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Зиборова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учащихся и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сети Интернет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A32E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Пащенко И.В.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10580" w:type="dxa"/>
            <w:gridSpan w:val="2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105B3" w:rsidRDefault="006E4FD1">
            <w:pPr>
              <w:spacing w:line="265" w:lineRule="exact"/>
              <w:ind w:left="4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региональный проект «Учитель будущего»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</w:tr>
      <w:tr w:rsidR="00F105B3">
        <w:trPr>
          <w:trHeight w:val="266"/>
        </w:trPr>
        <w:tc>
          <w:tcPr>
            <w:tcW w:w="11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105B3" w:rsidRDefault="006E4F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создание условий для профессионального роста педагогических 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105B3" w:rsidRDefault="00F105B3">
            <w:pPr>
              <w:rPr>
                <w:sz w:val="23"/>
                <w:szCs w:val="23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дефицитов педагога и запросов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дефицитов педагога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Pr="00A32E02" w:rsidRDefault="00A32E0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32E02">
              <w:rPr>
                <w:sz w:val="24"/>
                <w:szCs w:val="24"/>
              </w:rPr>
              <w:t>Пащенко И.В.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2019-2020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Pr="00A32E02" w:rsidRDefault="00A32E02">
            <w:pPr>
              <w:ind w:left="100"/>
              <w:rPr>
                <w:sz w:val="24"/>
                <w:szCs w:val="24"/>
              </w:rPr>
            </w:pPr>
            <w:proofErr w:type="spellStart"/>
            <w:r w:rsidRPr="00A32E02">
              <w:rPr>
                <w:sz w:val="24"/>
                <w:szCs w:val="24"/>
              </w:rPr>
              <w:t>Карпушова</w:t>
            </w:r>
            <w:proofErr w:type="spellEnd"/>
            <w:r w:rsidRPr="00A32E02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CD41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повышения квалификации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графика поэтапного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02C97" w:rsidP="00F02C9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Пащенко И.В.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предметной и общепедагогической области, в том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повышения квалификации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использование дистанционных технологий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CD41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Включение педагогов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сетевые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(дистанционные)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опытом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CD41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Взаимодействие с образовательными организациями (в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с ОО,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числе, за пределами территории) по обмену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сетевые сообщества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 в предметной и общепедагогической области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CD41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опытом по вопросам применения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эффективных</w:t>
            </w:r>
            <w:proofErr w:type="gramEnd"/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методических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8D160E" w:rsidP="008D160E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Стонайтис</w:t>
            </w:r>
            <w:proofErr w:type="spellEnd"/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 </w:t>
            </w:r>
          </w:p>
          <w:p w:rsidR="008D160E" w:rsidRDefault="008D160E" w:rsidP="008D160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Павлова И Н</w:t>
            </w:r>
            <w:bookmarkStart w:id="0" w:name="_GoBack"/>
            <w:bookmarkEnd w:id="0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 в предметной и общепедагогической области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разных уровнях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 w:rsidP="008D160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CD41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педагогов в профессиональные конкурсы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05B3" w:rsidRDefault="00CD419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6E4FD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педагогов в корпоративные мероприятия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участие в мероприятиях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105B3" w:rsidRDefault="006E4F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2019-2024</w:t>
            </w:r>
          </w:p>
        </w:tc>
      </w:tr>
      <w:tr w:rsidR="00F105B3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6E4F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(творческие, спортивные)</w:t>
            </w: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</w:tr>
      <w:tr w:rsidR="00F105B3">
        <w:trPr>
          <w:trHeight w:val="788"/>
        </w:trPr>
        <w:tc>
          <w:tcPr>
            <w:tcW w:w="50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105B3" w:rsidRDefault="00F105B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F105B3" w:rsidRDefault="006E4FD1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F105B3" w:rsidRDefault="00F105B3">
      <w:pPr>
        <w:spacing w:line="1" w:lineRule="exact"/>
        <w:rPr>
          <w:sz w:val="20"/>
          <w:szCs w:val="20"/>
        </w:rPr>
      </w:pPr>
    </w:p>
    <w:sectPr w:rsidR="00F105B3">
      <w:pgSz w:w="16840" w:h="11906" w:orient="landscape"/>
      <w:pgMar w:top="832" w:right="778" w:bottom="419" w:left="780" w:header="0" w:footer="0" w:gutter="0"/>
      <w:cols w:space="720" w:equalWidth="0">
        <w:col w:w="15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DA2E098"/>
    <w:lvl w:ilvl="0" w:tplc="BE2A0738">
      <w:start w:val="1"/>
      <w:numFmt w:val="bullet"/>
      <w:lvlText w:val="·"/>
      <w:lvlJc w:val="left"/>
    </w:lvl>
    <w:lvl w:ilvl="1" w:tplc="591E6E94">
      <w:numFmt w:val="decimal"/>
      <w:lvlText w:val=""/>
      <w:lvlJc w:val="left"/>
    </w:lvl>
    <w:lvl w:ilvl="2" w:tplc="92CE74BA">
      <w:numFmt w:val="decimal"/>
      <w:lvlText w:val=""/>
      <w:lvlJc w:val="left"/>
    </w:lvl>
    <w:lvl w:ilvl="3" w:tplc="60587334">
      <w:numFmt w:val="decimal"/>
      <w:lvlText w:val=""/>
      <w:lvlJc w:val="left"/>
    </w:lvl>
    <w:lvl w:ilvl="4" w:tplc="F1DAD590">
      <w:numFmt w:val="decimal"/>
      <w:lvlText w:val=""/>
      <w:lvlJc w:val="left"/>
    </w:lvl>
    <w:lvl w:ilvl="5" w:tplc="B41C0C1A">
      <w:numFmt w:val="decimal"/>
      <w:lvlText w:val=""/>
      <w:lvlJc w:val="left"/>
    </w:lvl>
    <w:lvl w:ilvl="6" w:tplc="99166202">
      <w:numFmt w:val="decimal"/>
      <w:lvlText w:val=""/>
      <w:lvlJc w:val="left"/>
    </w:lvl>
    <w:lvl w:ilvl="7" w:tplc="84C03930">
      <w:numFmt w:val="decimal"/>
      <w:lvlText w:val=""/>
      <w:lvlJc w:val="left"/>
    </w:lvl>
    <w:lvl w:ilvl="8" w:tplc="4E48826E">
      <w:numFmt w:val="decimal"/>
      <w:lvlText w:val=""/>
      <w:lvlJc w:val="left"/>
    </w:lvl>
  </w:abstractNum>
  <w:abstractNum w:abstractNumId="1">
    <w:nsid w:val="00004AE1"/>
    <w:multiLevelType w:val="hybridMultilevel"/>
    <w:tmpl w:val="087C0152"/>
    <w:lvl w:ilvl="0" w:tplc="E506ACD8">
      <w:start w:val="1"/>
      <w:numFmt w:val="decimal"/>
      <w:lvlText w:val="%1."/>
      <w:lvlJc w:val="left"/>
    </w:lvl>
    <w:lvl w:ilvl="1" w:tplc="599AC694">
      <w:numFmt w:val="decimal"/>
      <w:lvlText w:val=""/>
      <w:lvlJc w:val="left"/>
    </w:lvl>
    <w:lvl w:ilvl="2" w:tplc="948E8AAA">
      <w:numFmt w:val="decimal"/>
      <w:lvlText w:val=""/>
      <w:lvlJc w:val="left"/>
    </w:lvl>
    <w:lvl w:ilvl="3" w:tplc="3B5A626C">
      <w:numFmt w:val="decimal"/>
      <w:lvlText w:val=""/>
      <w:lvlJc w:val="left"/>
    </w:lvl>
    <w:lvl w:ilvl="4" w:tplc="62A00936">
      <w:numFmt w:val="decimal"/>
      <w:lvlText w:val=""/>
      <w:lvlJc w:val="left"/>
    </w:lvl>
    <w:lvl w:ilvl="5" w:tplc="BAB8C390">
      <w:numFmt w:val="decimal"/>
      <w:lvlText w:val=""/>
      <w:lvlJc w:val="left"/>
    </w:lvl>
    <w:lvl w:ilvl="6" w:tplc="E77AE4CE">
      <w:numFmt w:val="decimal"/>
      <w:lvlText w:val=""/>
      <w:lvlJc w:val="left"/>
    </w:lvl>
    <w:lvl w:ilvl="7" w:tplc="648A9CFC">
      <w:numFmt w:val="decimal"/>
      <w:lvlText w:val=""/>
      <w:lvlJc w:val="left"/>
    </w:lvl>
    <w:lvl w:ilvl="8" w:tplc="D5940600">
      <w:numFmt w:val="decimal"/>
      <w:lvlText w:val=""/>
      <w:lvlJc w:val="left"/>
    </w:lvl>
  </w:abstractNum>
  <w:abstractNum w:abstractNumId="2">
    <w:nsid w:val="00006784"/>
    <w:multiLevelType w:val="hybridMultilevel"/>
    <w:tmpl w:val="144643A2"/>
    <w:lvl w:ilvl="0" w:tplc="F6967B04">
      <w:start w:val="1"/>
      <w:numFmt w:val="bullet"/>
      <w:lvlText w:val="В"/>
      <w:lvlJc w:val="left"/>
    </w:lvl>
    <w:lvl w:ilvl="1" w:tplc="C8526862">
      <w:numFmt w:val="decimal"/>
      <w:lvlText w:val=""/>
      <w:lvlJc w:val="left"/>
    </w:lvl>
    <w:lvl w:ilvl="2" w:tplc="FF585A62">
      <w:numFmt w:val="decimal"/>
      <w:lvlText w:val=""/>
      <w:lvlJc w:val="left"/>
    </w:lvl>
    <w:lvl w:ilvl="3" w:tplc="C83A0140">
      <w:numFmt w:val="decimal"/>
      <w:lvlText w:val=""/>
      <w:lvlJc w:val="left"/>
    </w:lvl>
    <w:lvl w:ilvl="4" w:tplc="35123DD2">
      <w:numFmt w:val="decimal"/>
      <w:lvlText w:val=""/>
      <w:lvlJc w:val="left"/>
    </w:lvl>
    <w:lvl w:ilvl="5" w:tplc="2B421152">
      <w:numFmt w:val="decimal"/>
      <w:lvlText w:val=""/>
      <w:lvlJc w:val="left"/>
    </w:lvl>
    <w:lvl w:ilvl="6" w:tplc="B6E64EB0">
      <w:numFmt w:val="decimal"/>
      <w:lvlText w:val=""/>
      <w:lvlJc w:val="left"/>
    </w:lvl>
    <w:lvl w:ilvl="7" w:tplc="370C0E50">
      <w:numFmt w:val="decimal"/>
      <w:lvlText w:val=""/>
      <w:lvlJc w:val="left"/>
    </w:lvl>
    <w:lvl w:ilvl="8" w:tplc="9240070E">
      <w:numFmt w:val="decimal"/>
      <w:lvlText w:val=""/>
      <w:lvlJc w:val="left"/>
    </w:lvl>
  </w:abstractNum>
  <w:abstractNum w:abstractNumId="3">
    <w:nsid w:val="21D46C40"/>
    <w:multiLevelType w:val="hybridMultilevel"/>
    <w:tmpl w:val="337C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B3"/>
    <w:rsid w:val="00096EEB"/>
    <w:rsid w:val="000C6881"/>
    <w:rsid w:val="00321D3B"/>
    <w:rsid w:val="003B5D2A"/>
    <w:rsid w:val="006E4FD1"/>
    <w:rsid w:val="0072083A"/>
    <w:rsid w:val="007E1BEC"/>
    <w:rsid w:val="008D160E"/>
    <w:rsid w:val="00922F63"/>
    <w:rsid w:val="00A32E02"/>
    <w:rsid w:val="00CD419A"/>
    <w:rsid w:val="00E6495A"/>
    <w:rsid w:val="00F02C97"/>
    <w:rsid w:val="00F105B3"/>
    <w:rsid w:val="00F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-2">
    <w:name w:val="Colorful List Accent 2"/>
    <w:basedOn w:val="a1"/>
    <w:uiPriority w:val="72"/>
    <w:rsid w:val="007208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-2">
    <w:name w:val="Colorful List Accent 2"/>
    <w:basedOn w:val="a1"/>
    <w:uiPriority w:val="72"/>
    <w:rsid w:val="007208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8F88-AB40-4AE2-82A0-69C385F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2019-06-10T09:00:00Z</dcterms:created>
  <dcterms:modified xsi:type="dcterms:W3CDTF">2019-06-10T09:00:00Z</dcterms:modified>
</cp:coreProperties>
</file>