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6D" w:rsidRDefault="0099476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02306" w:rsidRPr="002E73C9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FF3" w:rsidRPr="00E72FF3" w:rsidRDefault="00E72FF3" w:rsidP="00E72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FF3" w:rsidRPr="00E72FF3" w:rsidRDefault="00E72FF3" w:rsidP="00E72F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 ОБЩЕОБРАЗОВАТЕЛЬНОЕ  УЧРЕЖДЕНИЕ  «КРУТОЯРСКАЯ СОШ» УЖУРСКОГО РАЙОНА</w:t>
      </w:r>
    </w:p>
    <w:p w:rsidR="00E72FF3" w:rsidRPr="00E72FF3" w:rsidRDefault="00E72FF3" w:rsidP="00E7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FF3" w:rsidRPr="00E72FF3" w:rsidRDefault="00E72FF3" w:rsidP="00E72F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BA40CE1" wp14:editId="7F8ED7FF">
            <wp:simplePos x="0" y="0"/>
            <wp:positionH relativeFrom="column">
              <wp:posOffset>6134100</wp:posOffset>
            </wp:positionH>
            <wp:positionV relativeFrom="paragraph">
              <wp:posOffset>194310</wp:posOffset>
            </wp:positionV>
            <wp:extent cx="1514475" cy="1438275"/>
            <wp:effectExtent l="0" t="0" r="9525" b="9525"/>
            <wp:wrapNone/>
            <wp:docPr id="1" name="Рисунок 1" descr="Описание: img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F3" w:rsidRPr="00E72FF3" w:rsidRDefault="00E72FF3" w:rsidP="00E72FF3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6013DAF" wp14:editId="18A839B8">
            <wp:simplePos x="0" y="0"/>
            <wp:positionH relativeFrom="column">
              <wp:posOffset>7550785</wp:posOffset>
            </wp:positionH>
            <wp:positionV relativeFrom="paragraph">
              <wp:posOffset>112395</wp:posOffset>
            </wp:positionV>
            <wp:extent cx="1038225" cy="685800"/>
            <wp:effectExtent l="0" t="0" r="9525" b="0"/>
            <wp:wrapNone/>
            <wp:docPr id="2" name="Рисунок 2" descr="Описание: img33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g337 -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«СОГЛАСОВАНО»                                                        «СОГЛАСОВАНО»                                                                          </w:t>
      </w:r>
      <w:r w:rsidRPr="00E72F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</w:t>
      </w:r>
      <w:r w:rsidRPr="00E72FF3">
        <w:rPr>
          <w:rFonts w:ascii="Times New Roman" w:eastAsia="Times New Roman" w:hAnsi="Times New Roman" w:cs="Times New Roman"/>
          <w:sz w:val="24"/>
          <w:szCs w:val="24"/>
          <w:lang w:eastAsia="x-none"/>
        </w:rPr>
        <w:t>ТВЕРЖДЕНО</w:t>
      </w:r>
    </w:p>
    <w:p w:rsidR="00E72FF3" w:rsidRPr="00E72FF3" w:rsidRDefault="00E72FF3" w:rsidP="00E7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                                                Заместитель директора                                 </w:t>
      </w:r>
    </w:p>
    <w:p w:rsidR="00E72FF3" w:rsidRPr="00E72FF3" w:rsidRDefault="00E72FF3" w:rsidP="00E7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Устинова И.В.                                                      школы по УВР  Пащенко И.В                                          _________</w:t>
      </w:r>
      <w:proofErr w:type="spellStart"/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Похабова</w:t>
      </w:r>
      <w:proofErr w:type="spellEnd"/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</w:t>
      </w:r>
    </w:p>
    <w:p w:rsidR="00E72FF3" w:rsidRPr="00E72FF3" w:rsidRDefault="00E72FF3" w:rsidP="00E72FF3">
      <w:pPr>
        <w:tabs>
          <w:tab w:val="left" w:pos="318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Приказ № 1 </w:t>
      </w:r>
    </w:p>
    <w:p w:rsidR="00E72FF3" w:rsidRPr="00E72FF3" w:rsidRDefault="00E72FF3" w:rsidP="00E7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«28» августа 2022 г.</w:t>
      </w:r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От «29» августа 2022 г.</w:t>
      </w:r>
      <w:r w:rsidRPr="00E7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</w:t>
      </w:r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августа 2022 г.</w:t>
      </w:r>
    </w:p>
    <w:p w:rsidR="00E72FF3" w:rsidRPr="00E72FF3" w:rsidRDefault="00E72FF3" w:rsidP="00E72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ru-RU"/>
        </w:rPr>
      </w:pPr>
    </w:p>
    <w:p w:rsidR="00E72FF3" w:rsidRPr="00E72FF3" w:rsidRDefault="00E72FF3" w:rsidP="00E72FF3">
      <w:pPr>
        <w:rPr>
          <w:rFonts w:ascii="Arial Rounded MT Bold" w:eastAsia="Times New Roman" w:hAnsi="Arial Rounded MT Bold" w:cs="Times New Roman"/>
          <w:b/>
          <w:sz w:val="24"/>
          <w:szCs w:val="24"/>
          <w:lang w:eastAsia="ru-RU"/>
        </w:rPr>
      </w:pPr>
    </w:p>
    <w:p w:rsidR="00E72FF3" w:rsidRPr="00E72FF3" w:rsidRDefault="00E72FF3" w:rsidP="00E72FF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F3" w:rsidRPr="00E72FF3" w:rsidRDefault="00E72FF3" w:rsidP="00E72FF3">
      <w:pPr>
        <w:tabs>
          <w:tab w:val="left" w:pos="346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  программа   педагога</w:t>
      </w:r>
    </w:p>
    <w:p w:rsidR="00E72FF3" w:rsidRPr="00E72FF3" w:rsidRDefault="00E72FF3" w:rsidP="00E72FF3">
      <w:pPr>
        <w:tabs>
          <w:tab w:val="left" w:pos="346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Точка роста</w:t>
      </w:r>
    </w:p>
    <w:p w:rsidR="00E72FF3" w:rsidRPr="00E72FF3" w:rsidRDefault="00E72FF3" w:rsidP="00E72FF3">
      <w:pPr>
        <w:tabs>
          <w:tab w:val="left" w:pos="3460"/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Андреевой Натальи Викторовны</w:t>
      </w:r>
    </w:p>
    <w:p w:rsidR="00E72FF3" w:rsidRPr="00E72FF3" w:rsidRDefault="00E72FF3" w:rsidP="00E72FF3">
      <w:pPr>
        <w:tabs>
          <w:tab w:val="left" w:pos="3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химии  для   11</w:t>
      </w:r>
      <w:bookmarkStart w:id="0" w:name="_GoBack"/>
      <w:bookmarkEnd w:id="0"/>
      <w:r w:rsidRPr="00E72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E72FF3" w:rsidRPr="00E72FF3" w:rsidRDefault="00E72FF3" w:rsidP="00E72FF3">
      <w:pPr>
        <w:tabs>
          <w:tab w:val="left" w:pos="7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FF3" w:rsidRPr="00E72FF3" w:rsidRDefault="00E72FF3" w:rsidP="00E72FF3">
      <w:pPr>
        <w:tabs>
          <w:tab w:val="left" w:pos="7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FF3" w:rsidRPr="00E72FF3" w:rsidRDefault="00E72FF3" w:rsidP="00E72FF3">
      <w:pPr>
        <w:tabs>
          <w:tab w:val="left" w:pos="7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2022-2023уч</w:t>
      </w:r>
      <w:proofErr w:type="gramStart"/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E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p w:rsidR="00F02306" w:rsidRPr="00D03982" w:rsidRDefault="00F02306" w:rsidP="00F02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306" w:rsidRPr="00D03982" w:rsidRDefault="00F02306" w:rsidP="00F023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982">
        <w:rPr>
          <w:rStyle w:val="aa"/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F02306" w:rsidRPr="00D03982" w:rsidRDefault="00F02306" w:rsidP="00F02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Рабочая программа по химии составлена на основе Примерной программы  среднего (полного) общего образования  по химии (базовый уровень), а так же  Программы курса химии для   X-XI  классов общеобразовательных учреждений (базовый уровень). Автор Габриелян О.Г. – М.: Дрофа, 2008. </w:t>
      </w:r>
    </w:p>
    <w:p w:rsidR="00F02306" w:rsidRPr="00D03982" w:rsidRDefault="00F02306" w:rsidP="00F02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Программа  рассчитана на  34 часов в XI классе, из расчета - 1 учебный час в неделю, из них: для проведения контрольных - 2 часа, практических работ - 2 часа.</w:t>
      </w:r>
    </w:p>
    <w:p w:rsidR="00F02306" w:rsidRPr="00D03982" w:rsidRDefault="00F02306" w:rsidP="00F02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F02306" w:rsidRPr="00D03982" w:rsidRDefault="00F02306" w:rsidP="00F02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освоение знаний о химической составляющей </w:t>
      </w:r>
      <w:proofErr w:type="gramStart"/>
      <w:r w:rsidRPr="00D0398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D03982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 </w:t>
      </w:r>
    </w:p>
    <w:p w:rsidR="00F02306" w:rsidRPr="00D03982" w:rsidRDefault="00F02306" w:rsidP="00F02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02306" w:rsidRPr="00D03982" w:rsidRDefault="00F02306" w:rsidP="00F02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02306" w:rsidRPr="00D03982" w:rsidRDefault="00F02306" w:rsidP="00F02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02306" w:rsidRPr="00D03982" w:rsidRDefault="00F02306" w:rsidP="00F023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F02306" w:rsidRPr="00D03982" w:rsidRDefault="00F02306" w:rsidP="00F02306">
      <w:pPr>
        <w:pStyle w:val="ab"/>
      </w:pPr>
      <w:r w:rsidRPr="00D03982">
        <w:t xml:space="preserve">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полимерах, дисперсных системах) и химическом процессе (классификации химических реакций, химической кинетике и химическом равновесии, </w:t>
      </w:r>
      <w:proofErr w:type="spellStart"/>
      <w:r w:rsidRPr="00D03982">
        <w:t>окислительно</w:t>
      </w:r>
      <w:proofErr w:type="spellEnd"/>
      <w:r w:rsidRPr="00D03982">
        <w:t xml:space="preserve"> </w:t>
      </w:r>
      <w:proofErr w:type="gramStart"/>
      <w:r w:rsidRPr="00D03982">
        <w:t>-в</w:t>
      </w:r>
      <w:proofErr w:type="gramEnd"/>
      <w:r w:rsidRPr="00D03982">
        <w:t xml:space="preserve">осстановительных процессах), адаптированных под 1 час в неделю.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   </w:t>
      </w:r>
    </w:p>
    <w:p w:rsidR="00F02306" w:rsidRPr="00D03982" w:rsidRDefault="00F02306" w:rsidP="00F02306">
      <w:pPr>
        <w:pStyle w:val="ab"/>
      </w:pPr>
      <w:r w:rsidRPr="00D03982">
        <w:t>Исходными документами для составления примера рабочей программы явились:</w:t>
      </w:r>
    </w:p>
    <w:p w:rsidR="00F02306" w:rsidRPr="00D03982" w:rsidRDefault="00F02306" w:rsidP="00F02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lastRenderedPageBreak/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F02306" w:rsidRPr="00D03982" w:rsidRDefault="00F02306" w:rsidP="00F02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среднего (полного) общего образования, утвержденный приказом Минобразования РФ № 1312 от 05.03. 2004; </w:t>
      </w:r>
    </w:p>
    <w:p w:rsidR="00F02306" w:rsidRPr="00D03982" w:rsidRDefault="00F02306" w:rsidP="00F02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образования, утвержденным Приказом МО РФ № 302 от 07.12.2005 г.;</w:t>
      </w:r>
    </w:p>
    <w:p w:rsidR="00F02306" w:rsidRPr="00D03982" w:rsidRDefault="00F02306" w:rsidP="00F02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</w:t>
      </w:r>
    </w:p>
    <w:p w:rsidR="00F02306" w:rsidRPr="00D03982" w:rsidRDefault="00F02306" w:rsidP="00F023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8-е изд.,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 xml:space="preserve">. и доп. – М.: Дрофа, 2011.)- 11 класс, базовый уровень, 34 часов. </w:t>
      </w:r>
    </w:p>
    <w:p w:rsidR="00F02306" w:rsidRPr="00D03982" w:rsidRDefault="00F02306" w:rsidP="00F02306">
      <w:pPr>
        <w:pStyle w:val="ab"/>
      </w:pPr>
      <w:r w:rsidRPr="00D03982">
        <w:t>Виды контроля: вводный, текущий, тематический, итоговый, комплексный.</w:t>
      </w:r>
    </w:p>
    <w:p w:rsidR="00F02306" w:rsidRPr="00D03982" w:rsidRDefault="00F02306" w:rsidP="00F02306">
      <w:pPr>
        <w:pStyle w:val="ab"/>
      </w:pPr>
      <w:r w:rsidRPr="00D03982">
        <w:rPr>
          <w:rStyle w:val="aa"/>
        </w:rPr>
        <w:t>Учебно-методический комплект:</w:t>
      </w:r>
    </w:p>
    <w:p w:rsidR="00F02306" w:rsidRPr="00D03982" w:rsidRDefault="00F02306" w:rsidP="00F023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Химия. 11 класс. Базовый уровень: учеб. Для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>. учреждений /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>. - М.: Дрофа, 2007</w:t>
      </w:r>
    </w:p>
    <w:p w:rsidR="00F02306" w:rsidRPr="00D03982" w:rsidRDefault="00F02306" w:rsidP="00F023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Габриелян О.С.,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 xml:space="preserve"> А.В. Рабочая тетрадь. 11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>. К учебнику О. С. Габриеляна «Химия. 11 класс. Базовый уровень». - М.: Дрофа, 2008.</w:t>
      </w:r>
    </w:p>
    <w:p w:rsidR="00F02306" w:rsidRPr="00D03982" w:rsidRDefault="00F02306" w:rsidP="00F023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Габриелян О.С.,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 xml:space="preserve"> А.В. Химия 10 класс. Базовый уровень: Методическое пособие. - М.: Дрофа, 2008</w:t>
      </w:r>
    </w:p>
    <w:p w:rsidR="00F02306" w:rsidRPr="00D03982" w:rsidRDefault="00F02306" w:rsidP="00F023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Габриелян О. С. Задачи по химии и способы их решения. 10 — 11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 xml:space="preserve">./ О. С. Габриелян, П. В. Решетов, И. Г. Остроумов. - М.: Дрофа, 2006. </w:t>
      </w:r>
    </w:p>
    <w:p w:rsidR="00F02306" w:rsidRPr="00D03982" w:rsidRDefault="00F02306" w:rsidP="00F023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Габриелян О. С. Общая химия в тестах, задачах, упражнениях. 11 класс: учеб</w:t>
      </w:r>
      <w:proofErr w:type="gramStart"/>
      <w:r w:rsidRPr="00D039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9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3982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>. учреждений. - М.: дрофа, 2005</w:t>
      </w:r>
    </w:p>
    <w:p w:rsidR="00F02306" w:rsidRDefault="00F02306" w:rsidP="00F023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Габриелян О. С. Химический эксперимент в школе. 11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D03982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D03982">
        <w:rPr>
          <w:rFonts w:ascii="Times New Roman" w:hAnsi="Times New Roman" w:cs="Times New Roman"/>
          <w:sz w:val="24"/>
          <w:szCs w:val="24"/>
        </w:rPr>
        <w:t>. пособие. – М.: Дрофа, 2009  </w:t>
      </w:r>
    </w:p>
    <w:p w:rsidR="00C97B85" w:rsidRPr="00D03982" w:rsidRDefault="00C97B85" w:rsidP="00F023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«Точка роста».</w:t>
      </w:r>
    </w:p>
    <w:p w:rsidR="00F02306" w:rsidRPr="00D03982" w:rsidRDefault="00F02306" w:rsidP="00F02306">
      <w:pPr>
        <w:pStyle w:val="ab"/>
        <w:rPr>
          <w:rStyle w:val="aa"/>
        </w:rPr>
      </w:pPr>
    </w:p>
    <w:p w:rsidR="00F02306" w:rsidRPr="00D03982" w:rsidRDefault="00F02306" w:rsidP="00F02306">
      <w:pPr>
        <w:tabs>
          <w:tab w:val="left" w:pos="496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306" w:rsidRPr="00D03982" w:rsidRDefault="00F02306" w:rsidP="00F0230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3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0398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11 класса.</w:t>
      </w:r>
    </w:p>
    <w:p w:rsidR="00F02306" w:rsidRPr="00D03982" w:rsidRDefault="00F02306" w:rsidP="00F023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82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изучения химии ученик должен знать:</w:t>
      </w:r>
    </w:p>
    <w:p w:rsidR="00F02306" w:rsidRPr="00D03982" w:rsidRDefault="00F02306" w:rsidP="00F023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982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вещество, химический элемент, атом, молекула, относительная атомная масса,  относительная молекулярная масса, ион, аллотропия, изотопы, химическая связь,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электротрицательность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вещества молекулярного и немолекулярного строения, электролит,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>, раствор, электролитическая диссоциация, окислитель, восстановитель, окисление и восстановление, тепловой эффект, скорость химической реакции, катализ, химическое равновесие;</w:t>
      </w:r>
      <w:proofErr w:type="gramEnd"/>
    </w:p>
    <w:p w:rsidR="00F02306" w:rsidRPr="00D03982" w:rsidRDefault="00F02306" w:rsidP="00F023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основные законы химии: ЗСМВ, ЗПСВ, ПЗ.</w:t>
      </w:r>
    </w:p>
    <w:p w:rsidR="00F02306" w:rsidRPr="00D03982" w:rsidRDefault="00F02306" w:rsidP="00F023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основные теории: ТЭД.</w:t>
      </w:r>
    </w:p>
    <w:p w:rsidR="00F02306" w:rsidRPr="00D03982" w:rsidRDefault="00F02306" w:rsidP="00F023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важнейшие вещества и материалы: основные металлы и сплавы; серная, соляная, азотная кислоты; щелочи, аммиак;  </w:t>
      </w:r>
    </w:p>
    <w:p w:rsidR="00F02306" w:rsidRPr="00D03982" w:rsidRDefault="00F02306" w:rsidP="00F023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8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02306" w:rsidRPr="00D03982" w:rsidRDefault="00F02306" w:rsidP="00F0230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Называть вещества по тривиальной и или международной номенклатуре;</w:t>
      </w:r>
    </w:p>
    <w:p w:rsidR="00F02306" w:rsidRPr="00D03982" w:rsidRDefault="00F02306" w:rsidP="00F0230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определять: валентность и степень окисления элемента, тип химической связи, окислитель и восстановитель;</w:t>
      </w:r>
    </w:p>
    <w:p w:rsidR="00F02306" w:rsidRPr="00D03982" w:rsidRDefault="00F02306" w:rsidP="00F0230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объяснять: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02306" w:rsidRPr="00D03982" w:rsidRDefault="00F02306" w:rsidP="00F0230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на распознавание </w:t>
      </w:r>
      <w:proofErr w:type="spellStart"/>
      <w:r w:rsidRPr="00D03982">
        <w:rPr>
          <w:rFonts w:ascii="Times New Roman" w:hAnsi="Times New Roman" w:cs="Times New Roman"/>
          <w:sz w:val="24"/>
          <w:szCs w:val="24"/>
        </w:rPr>
        <w:t>хорид</w:t>
      </w:r>
      <w:proofErr w:type="spellEnd"/>
      <w:r w:rsidRPr="00D03982">
        <w:rPr>
          <w:rFonts w:ascii="Times New Roman" w:hAnsi="Times New Roman" w:cs="Times New Roman"/>
          <w:sz w:val="24"/>
          <w:szCs w:val="24"/>
        </w:rPr>
        <w:t xml:space="preserve">-ионов, </w:t>
      </w:r>
      <w:proofErr w:type="gramStart"/>
      <w:r w:rsidRPr="00D03982">
        <w:rPr>
          <w:rFonts w:ascii="Times New Roman" w:hAnsi="Times New Roman" w:cs="Times New Roman"/>
          <w:sz w:val="24"/>
          <w:szCs w:val="24"/>
        </w:rPr>
        <w:t>сульфат-ионов</w:t>
      </w:r>
      <w:proofErr w:type="gramEnd"/>
      <w:r w:rsidRPr="00D03982">
        <w:rPr>
          <w:rFonts w:ascii="Times New Roman" w:hAnsi="Times New Roman" w:cs="Times New Roman"/>
          <w:sz w:val="24"/>
          <w:szCs w:val="24"/>
        </w:rPr>
        <w:t>, ацетат-ионов, ионов аммония. Определять белки, глюкозу, глицерин по характерным свойствам;</w:t>
      </w:r>
    </w:p>
    <w:p w:rsidR="00F02306" w:rsidRPr="00D03982" w:rsidRDefault="00F02306" w:rsidP="00F0230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химической информации с использованием различных источников; </w:t>
      </w:r>
    </w:p>
    <w:p w:rsidR="00F02306" w:rsidRPr="00D03982" w:rsidRDefault="00F02306" w:rsidP="00F023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 деятельности и повседневной жизни:</w:t>
      </w:r>
    </w:p>
    <w:p w:rsidR="00F02306" w:rsidRPr="00D03982" w:rsidRDefault="00F02306" w:rsidP="00F023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для объяснения химических явлений, происходящих в природе, быту и ан производстве;</w:t>
      </w:r>
    </w:p>
    <w:p w:rsidR="00F02306" w:rsidRPr="00D03982" w:rsidRDefault="00F02306" w:rsidP="00F023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реакций в различных условиях и оценки их последствий;</w:t>
      </w:r>
    </w:p>
    <w:p w:rsidR="00F02306" w:rsidRPr="00D03982" w:rsidRDefault="00F02306" w:rsidP="00F023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F02306" w:rsidRPr="00D03982" w:rsidRDefault="00F02306" w:rsidP="00F023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F02306" w:rsidRPr="00D03982" w:rsidRDefault="00F02306" w:rsidP="00F023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F02306" w:rsidRPr="00D03982" w:rsidRDefault="00F02306" w:rsidP="00F023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>приготовления растворов с определенной концентрацией в быту и на производстве;</w:t>
      </w:r>
    </w:p>
    <w:p w:rsidR="00F02306" w:rsidRPr="00D03982" w:rsidRDefault="00F02306" w:rsidP="00F023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критерии оценки достоверности химической информации, поступающей из различных источников.   </w:t>
      </w:r>
    </w:p>
    <w:p w:rsidR="00F02306" w:rsidRPr="00D03982" w:rsidRDefault="00F02306" w:rsidP="00F023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2306" w:rsidRPr="00D03982" w:rsidRDefault="00F02306" w:rsidP="00F023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306" w:rsidRPr="00F02306" w:rsidRDefault="00F02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76D" w:rsidRPr="00D03982" w:rsidRDefault="009947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1"/>
        <w:gridCol w:w="1815"/>
        <w:gridCol w:w="1843"/>
        <w:gridCol w:w="2977"/>
        <w:gridCol w:w="1134"/>
        <w:gridCol w:w="1559"/>
        <w:gridCol w:w="992"/>
      </w:tblGrid>
      <w:tr w:rsidR="002E73C9" w:rsidRPr="00D03982" w:rsidTr="002E73C9">
        <w:trPr>
          <w:gridAfter w:val="1"/>
          <w:wAfter w:w="992" w:type="dxa"/>
          <w:trHeight w:val="276"/>
        </w:trPr>
        <w:tc>
          <w:tcPr>
            <w:tcW w:w="561" w:type="dxa"/>
            <w:vMerge w:val="restart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39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39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5" w:type="dxa"/>
            <w:vMerge w:val="restart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  <w:vMerge w:val="restart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D039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</w:t>
            </w:r>
          </w:p>
        </w:tc>
        <w:tc>
          <w:tcPr>
            <w:tcW w:w="1559" w:type="dxa"/>
            <w:vMerge w:val="restart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E73C9" w:rsidRPr="00D03982" w:rsidTr="002E73C9">
        <w:tc>
          <w:tcPr>
            <w:tcW w:w="561" w:type="dxa"/>
            <w:vMerge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теории химии;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самостоятельный поиск химической информации; использовать приобретенные знания для критической оценки достоверности химической информации, поступающей из разных источников.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Запись в тетради.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rPr>
          <w:trHeight w:val="2204"/>
        </w:trPr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Роль эксперимента и теории в химии 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Роль эксперимента в теории химии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химический эксперимент по распознаванию важнейших неорганических и органических веществ; использовать приобретенные знания и умения для приготовления растворов заданной концентрации и быту и на производстве.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Демонстрации: анализ и синтез химических веществ.</w:t>
            </w: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Запись в тетради.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Атом. Изотопы. Электронная классификация элементов.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химические понятия: вещество, химический элемент, атом, молекула, относительная  атомная и молекулярная массы, ион, изотопы;</w:t>
            </w:r>
            <w:proofErr w:type="gramEnd"/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заряд иона.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rPr>
          <w:trHeight w:val="1610"/>
        </w:trPr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химический элементов.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Д.И.Менделеева, их мировоззренческое и научное значение.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периодический закон;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характеризовать.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Элементы малых периодов  по их положению в периодической системе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Ионная связь. Катионы и анионы.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«химическая связь»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еорию химической связи;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химической связи в соединениях, объяснять зависимость свойств от их состава и строения; природу химической связи (ионной).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§3, упр. 9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Ковалентная связь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Ковалентная связь ее разновидности и механизмы образования. Степень окисления и валентность химических элементов.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«химическая связь»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еорию химической связи;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химической связи в соединениях, объяснять зависимость свойств от их состава и строения; природу химической связи (ковалентной).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 Единая природа химических связей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«химическая связь», теорию химической связи;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химической связи в соединениях, объяснять зависимость свойств от их состава и строения; природу химической связи (Металлической).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Межмолекулярная и внутримолекулярная водородная связь. Значение водородной связи в биополимерах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виды химической связи, ее характеристики, агрегатные состояния веществ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химической связи в соединении, составлять схемы ее образования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Полимеры. Природные, искусственные, синтетические.  Классификация полимеров. Полимеризация, поликонденсация.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полимеров; особенности реакций полимеризации и реакции поликонденсации.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краткую характеристику полимеров.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Газообразные вещества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Три агрегатных состояния воды. Особенности строения газов.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Молярный объем газообразных веществ. Примеры газообразных природных смесей: воздух, природный газ. Загрязнение атмосферы (кислотные дожди, парниковый эффект) и борьба с ними. Представители газообразных веществ.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газообразные вещества, способы их получения, свойства. Решать задачи на молярный объем газов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нормальных условиях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§8, упр.2,3,4.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Жидкие вещества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Вода. Потребление воды в быту и на производстве. Жесткость воды и способы ее устранения. Минеральные воды, их использование в столовых и лечебных целях.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долю растворенного вещества. Исследовать проблемы нехватки пресной воды и загрязнения водных объектов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§9, упр.10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Твердые вещества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Аморфные твердые вещества в природе и в жизни человека, их значение и применение. Кристаллическое строение вещества.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разные типы кристаллических решеток, описывать свойства веществ с разными типами решеток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Понятие о дисперсных системах. Дисперсная фаза и дисперсная среда. Классификация дисперсных систем в зависимости от агрегатного состояния дисперсной среды и дисперсионной фазы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дисперсные системы.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Состав вещества. Смеси.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вещества. Понятие «доля»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ассовая доля (доля элемента в соединении, компонента в смеси, доля примеси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различные способы разделения смесей. 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§12, упр. 6-8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в неорганической химии 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неорганической и органической химии по различным признакам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Особенности реакций в органическо1 химии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определения возможности протекания химических превращений в различных условиях и оценки их последствий 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Реакц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ии  ио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нного обмена 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нного обмена в водных растворах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понятия: электролитическая диссоциация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 , </w:t>
            </w:r>
            <w:proofErr w:type="spell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; теорию электролитической диссоциации;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заряд иона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Лабораторные опыты</w:t>
            </w:r>
            <w:proofErr w:type="gramStart"/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реакций ионного обмена для характеристики свойств электролитов </w:t>
            </w: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Реакции,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идущие без изменения состава веществ 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Реакции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соединения, разложения, замещения, обмена, экзо и эндотермические. Термохимические уравнения реакций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еакции горения, частный случай экзотермических реакций.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реакции. Решать задачи по уравнениям реакций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реакций, 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протекающие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состава веществ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Реакции соединения, разложения, замещения, обмена, экзо и эндотермические. Термохимические уравнения реакций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еакции горения, частный случай экзотермических реакций.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реакции. Решать задачи по уравнениям реакций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§14, упр.8,9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реакции. Зависимость скорости от природы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реагирующих веществ, концентрации, температуры, площади соприкосновения, катализатора. Катализаторы. Гомо и гетерогенные реакции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факторы, влияющие на скорость реакций.  Решать задачи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§15, упр. 11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Обратимость химической реакции. Химическое равновесие и способы его смещения 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Необратимые и обратимые химические реакции. Химическое равновесие. Способы смещения равновесия на примере синтеза аммиака.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химические реакции. Описывать смешение химического равновесия при изменении условий протекания реакций.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§16, упр. 5,6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Роль воды в химических реакциях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растворы. Растворимость веществ и их классификация по этому признаку. Электролиты и </w:t>
            </w:r>
            <w:proofErr w:type="spell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. Электролитиче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диссоциация. Кислоты, основания, соли с точки зрения ТЭД. химические свойства воды: с металлами, основными и кислотными оксидами, разложение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молекулярные, полные и сокращенные ионные уравнения химических реакций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арактеризовать вещества с точки зрения ТЭД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§17, упр. 10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соединений и его значение для получения спирта и мыла.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: Составлять уравнения реакции гидролиза органических соединений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§18, упр. 8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Электролиз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Степень окисления. Определение степени окисления. ОВР. Окисление, восстановление, окислитель, восстановитель.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окислительно-восстановительных реакций, расставлять коэффициенты методом электронного баланса.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rPr>
          <w:trHeight w:val="1218"/>
        </w:trPr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«Теоретические основы химии». 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Повторить §1-§19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rPr>
          <w:trHeight w:val="450"/>
        </w:trPr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№1 «Теоретические основы химии».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rPr>
          <w:trHeight w:val="375"/>
        </w:trPr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Взаимодействие с хлором, серой, кислородом, водой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лектрохимический ряд напряжения металлов. Реакции с растворами кислот и солей, этанолом и фенолом.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свойства металлов, строение атома на основании положения в ПСХЭ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§20, упр. 5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rPr>
          <w:trHeight w:val="326"/>
        </w:trPr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/Р №1 «Решение экспериментальных задач по теме «Металлы».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rPr>
          <w:trHeight w:val="326"/>
        </w:trPr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галогенов. Окислительно-восстановительная двойственность неметаллов.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: Характеризовать свойства неметаллов,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атома на основании положения в ПСХЭ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§21, упр. 6,7.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rPr>
          <w:trHeight w:val="363"/>
        </w:trPr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15" w:type="dxa"/>
          </w:tcPr>
          <w:p w:rsidR="002E73C9" w:rsidRPr="007D5188" w:rsidRDefault="002E73C9" w:rsidP="00931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/Р №2 «Получение, собирание и распознавание газов»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Классификация кислот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имические свойства кислот. Особые свойства концентрированной серной кислоты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кислоты, знать номенклатуру кислот, характеризовать свойства и применение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§22, упр. 5.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Классификация. Химические свойства.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основания, знать номенклатуру, характеризовать свойства и применение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§23, упр. 5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Классификация. Химические свойства. Применение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ачественные реакции на 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анионы и катионы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Классифицировать, знать номенклатуру солей, характеризовать свойства и применение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§24, упр. 5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и генетический ряд. Генетические ряды металлов, неметаллов, органических соединений.</w:t>
            </w: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Решать цепочки превращений</w:t>
            </w: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§25, упр. 7; подготовка к контрольной работе.</w:t>
            </w: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C9" w:rsidRPr="00D03982" w:rsidTr="002E73C9">
        <w:tc>
          <w:tcPr>
            <w:tcW w:w="561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15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3982">
              <w:rPr>
                <w:rFonts w:ascii="Times New Roman" w:hAnsi="Times New Roman" w:cs="Times New Roman"/>
                <w:sz w:val="24"/>
                <w:szCs w:val="24"/>
              </w:rPr>
              <w:t xml:space="preserve"> №2 «Неорганическая химия»</w:t>
            </w:r>
          </w:p>
        </w:tc>
        <w:tc>
          <w:tcPr>
            <w:tcW w:w="1843" w:type="dxa"/>
          </w:tcPr>
          <w:p w:rsidR="002E73C9" w:rsidRPr="00D03982" w:rsidRDefault="002E73C9" w:rsidP="0093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C9" w:rsidRPr="00D03982" w:rsidRDefault="002E73C9" w:rsidP="0093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9EF" w:rsidRPr="00D03982" w:rsidRDefault="00B309EF" w:rsidP="0093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9EF" w:rsidRPr="00D03982" w:rsidRDefault="00B309EF" w:rsidP="0093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DF9" w:rsidRPr="00D03982" w:rsidRDefault="000C5DF9" w:rsidP="00931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CC2" w:rsidRPr="00D03982" w:rsidRDefault="00931CC2" w:rsidP="00931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CC2" w:rsidRPr="00D03982" w:rsidRDefault="00931CC2" w:rsidP="00931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CC2" w:rsidRDefault="00931CC2" w:rsidP="00931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982" w:rsidRPr="00D03982" w:rsidRDefault="00D03982" w:rsidP="00931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982" w:rsidRPr="00D03982" w:rsidRDefault="00D0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3982" w:rsidRPr="00D03982" w:rsidSect="00E72FF3">
      <w:head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2C" w:rsidRDefault="007D6B2C" w:rsidP="000C5DF9">
      <w:pPr>
        <w:spacing w:after="0" w:line="240" w:lineRule="auto"/>
      </w:pPr>
      <w:r>
        <w:separator/>
      </w:r>
    </w:p>
  </w:endnote>
  <w:endnote w:type="continuationSeparator" w:id="0">
    <w:p w:rsidR="007D6B2C" w:rsidRDefault="007D6B2C" w:rsidP="000C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2C" w:rsidRDefault="007D6B2C" w:rsidP="000C5DF9">
      <w:pPr>
        <w:spacing w:after="0" w:line="240" w:lineRule="auto"/>
      </w:pPr>
      <w:r>
        <w:separator/>
      </w:r>
    </w:p>
  </w:footnote>
  <w:footnote w:type="continuationSeparator" w:id="0">
    <w:p w:rsidR="007D6B2C" w:rsidRDefault="007D6B2C" w:rsidP="000C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6D" w:rsidRDefault="00B7746D">
    <w:pPr>
      <w:pStyle w:val="a6"/>
    </w:pPr>
  </w:p>
  <w:p w:rsidR="00B7746D" w:rsidRDefault="00B7746D">
    <w:pPr>
      <w:pStyle w:val="a6"/>
    </w:pPr>
  </w:p>
  <w:p w:rsidR="00B7746D" w:rsidRDefault="00B774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37175"/>
    <w:multiLevelType w:val="multilevel"/>
    <w:tmpl w:val="D168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24D42"/>
    <w:multiLevelType w:val="multilevel"/>
    <w:tmpl w:val="53B2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B2FA3"/>
    <w:multiLevelType w:val="multilevel"/>
    <w:tmpl w:val="8080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A152F"/>
    <w:multiLevelType w:val="hybridMultilevel"/>
    <w:tmpl w:val="E1ECC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B2406"/>
    <w:multiLevelType w:val="hybridMultilevel"/>
    <w:tmpl w:val="4614F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F76C3"/>
    <w:multiLevelType w:val="hybridMultilevel"/>
    <w:tmpl w:val="CEDEB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168"/>
    <w:rsid w:val="00002AB0"/>
    <w:rsid w:val="000C5DF9"/>
    <w:rsid w:val="000D0CC9"/>
    <w:rsid w:val="00142140"/>
    <w:rsid w:val="00162837"/>
    <w:rsid w:val="001770F8"/>
    <w:rsid w:val="001F6849"/>
    <w:rsid w:val="00200D08"/>
    <w:rsid w:val="00261CF9"/>
    <w:rsid w:val="00292F90"/>
    <w:rsid w:val="002A2359"/>
    <w:rsid w:val="002C16E2"/>
    <w:rsid w:val="002E6CCD"/>
    <w:rsid w:val="002E73C9"/>
    <w:rsid w:val="002F3F18"/>
    <w:rsid w:val="003160C2"/>
    <w:rsid w:val="00371845"/>
    <w:rsid w:val="00386429"/>
    <w:rsid w:val="00386DB7"/>
    <w:rsid w:val="003A2955"/>
    <w:rsid w:val="003D1511"/>
    <w:rsid w:val="003D4EFE"/>
    <w:rsid w:val="00405623"/>
    <w:rsid w:val="004833A8"/>
    <w:rsid w:val="00502156"/>
    <w:rsid w:val="005030CD"/>
    <w:rsid w:val="00595BC0"/>
    <w:rsid w:val="006045B4"/>
    <w:rsid w:val="00623065"/>
    <w:rsid w:val="00647428"/>
    <w:rsid w:val="006713BE"/>
    <w:rsid w:val="00685C59"/>
    <w:rsid w:val="00687423"/>
    <w:rsid w:val="006D53FB"/>
    <w:rsid w:val="007571E5"/>
    <w:rsid w:val="00764BFB"/>
    <w:rsid w:val="00785636"/>
    <w:rsid w:val="007A060C"/>
    <w:rsid w:val="007D5188"/>
    <w:rsid w:val="007D6B2C"/>
    <w:rsid w:val="00825EC2"/>
    <w:rsid w:val="0085383A"/>
    <w:rsid w:val="008944E7"/>
    <w:rsid w:val="008E0C02"/>
    <w:rsid w:val="0093028A"/>
    <w:rsid w:val="00931CC2"/>
    <w:rsid w:val="00962B54"/>
    <w:rsid w:val="00982B12"/>
    <w:rsid w:val="0098658A"/>
    <w:rsid w:val="0099476D"/>
    <w:rsid w:val="009D232F"/>
    <w:rsid w:val="009D4375"/>
    <w:rsid w:val="00A85447"/>
    <w:rsid w:val="00AB070D"/>
    <w:rsid w:val="00AC213D"/>
    <w:rsid w:val="00B23FDC"/>
    <w:rsid w:val="00B309EF"/>
    <w:rsid w:val="00B3693A"/>
    <w:rsid w:val="00B44C68"/>
    <w:rsid w:val="00B7369D"/>
    <w:rsid w:val="00B7746D"/>
    <w:rsid w:val="00B8355F"/>
    <w:rsid w:val="00BD7585"/>
    <w:rsid w:val="00BD76A4"/>
    <w:rsid w:val="00C05611"/>
    <w:rsid w:val="00C0762D"/>
    <w:rsid w:val="00C748DF"/>
    <w:rsid w:val="00C97B85"/>
    <w:rsid w:val="00D03982"/>
    <w:rsid w:val="00D81148"/>
    <w:rsid w:val="00E72FF3"/>
    <w:rsid w:val="00EA4168"/>
    <w:rsid w:val="00EB754D"/>
    <w:rsid w:val="00EE43B3"/>
    <w:rsid w:val="00EF7A7D"/>
    <w:rsid w:val="00F02306"/>
    <w:rsid w:val="00F2735D"/>
    <w:rsid w:val="00F63053"/>
    <w:rsid w:val="00F64435"/>
    <w:rsid w:val="00FA583C"/>
    <w:rsid w:val="00FC16A4"/>
    <w:rsid w:val="00FD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D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5D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5DF9"/>
  </w:style>
  <w:style w:type="paragraph" w:styleId="a8">
    <w:name w:val="footer"/>
    <w:basedOn w:val="a"/>
    <w:link w:val="a9"/>
    <w:uiPriority w:val="99"/>
    <w:semiHidden/>
    <w:unhideWhenUsed/>
    <w:rsid w:val="000C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5DF9"/>
  </w:style>
  <w:style w:type="character" w:styleId="aa">
    <w:name w:val="Strong"/>
    <w:basedOn w:val="a0"/>
    <w:qFormat/>
    <w:rsid w:val="00931CC2"/>
    <w:rPr>
      <w:b/>
      <w:bCs/>
    </w:rPr>
  </w:style>
  <w:style w:type="paragraph" w:styleId="ab">
    <w:name w:val="Normal (Web)"/>
    <w:basedOn w:val="a"/>
    <w:rsid w:val="0093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4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17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dcterms:created xsi:type="dcterms:W3CDTF">2014-09-01T11:41:00Z</dcterms:created>
  <dcterms:modified xsi:type="dcterms:W3CDTF">2022-09-24T11:35:00Z</dcterms:modified>
</cp:coreProperties>
</file>